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07F19" w14:textId="77777777" w:rsidR="00196D23" w:rsidRPr="00FC215F" w:rsidRDefault="00196D23" w:rsidP="00196D23">
      <w:pPr>
        <w:pStyle w:val="AralkYok"/>
        <w:rPr>
          <w:rFonts w:ascii="Times New Roman" w:hAnsi="Times New Roman" w:cs="Times New Roman"/>
          <w:sz w:val="10"/>
          <w:szCs w:val="10"/>
        </w:rPr>
      </w:pPr>
    </w:p>
    <w:p w14:paraId="57289BA0" w14:textId="77777777" w:rsidR="00CA11B4" w:rsidRDefault="00CA11B4" w:rsidP="00196D23">
      <w:pPr>
        <w:pStyle w:val="AralkYok"/>
        <w:rPr>
          <w:rFonts w:ascii="Times New Roman" w:hAnsi="Times New Roman" w:cs="Times New Roman"/>
          <w:sz w:val="10"/>
          <w:szCs w:val="10"/>
        </w:rPr>
      </w:pPr>
    </w:p>
    <w:tbl>
      <w:tblPr>
        <w:tblStyle w:val="DzTablo11"/>
        <w:tblW w:w="9606" w:type="dxa"/>
        <w:tblLook w:val="04A0" w:firstRow="1" w:lastRow="0" w:firstColumn="1" w:lastColumn="0" w:noHBand="0" w:noVBand="1"/>
      </w:tblPr>
      <w:tblGrid>
        <w:gridCol w:w="1384"/>
        <w:gridCol w:w="8222"/>
      </w:tblGrid>
      <w:tr w:rsidR="00106FFA" w:rsidRPr="00744AEB" w14:paraId="00150E4D" w14:textId="77777777" w:rsidTr="0086768A">
        <w:trPr>
          <w:cnfStyle w:val="100000000000" w:firstRow="1" w:lastRow="0"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F2F2F2" w:themeFill="background1" w:themeFillShade="F2"/>
            <w:vAlign w:val="center"/>
          </w:tcPr>
          <w:p w14:paraId="4BE73625" w14:textId="77777777" w:rsidR="00106FFA" w:rsidRPr="00744AEB" w:rsidRDefault="00106FFA" w:rsidP="008101D8">
            <w:pPr>
              <w:pStyle w:val="AralkYok"/>
              <w:jc w:val="center"/>
              <w:rPr>
                <w:rFonts w:ascii="Times New Roman" w:hAnsi="Times New Roman" w:cs="Times New Roman"/>
                <w:bCs w:val="0"/>
              </w:rPr>
            </w:pPr>
            <w:r>
              <w:rPr>
                <w:rFonts w:ascii="Times New Roman" w:hAnsi="Times New Roman" w:cs="Times New Roman"/>
                <w:bCs w:val="0"/>
              </w:rPr>
              <w:t>TOPLANTI TUTANAĞI</w:t>
            </w:r>
          </w:p>
        </w:tc>
      </w:tr>
      <w:tr w:rsidR="00106FFA" w:rsidRPr="00744AEB" w14:paraId="3A50A773" w14:textId="77777777" w:rsidTr="00106FFA">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384" w:type="dxa"/>
            <w:vAlign w:val="center"/>
          </w:tcPr>
          <w:p w14:paraId="42D23FD1" w14:textId="77777777" w:rsidR="00106FFA" w:rsidRPr="00744AEB" w:rsidRDefault="00106FFA" w:rsidP="008101D8">
            <w:pPr>
              <w:pStyle w:val="AralkYok"/>
              <w:rPr>
                <w:rFonts w:ascii="Times New Roman" w:hAnsi="Times New Roman" w:cs="Times New Roman"/>
                <w:b w:val="0"/>
              </w:rPr>
            </w:pPr>
            <w:r>
              <w:rPr>
                <w:rFonts w:ascii="Times New Roman" w:hAnsi="Times New Roman" w:cs="Times New Roman"/>
                <w:b w:val="0"/>
              </w:rPr>
              <w:t>Konu</w:t>
            </w:r>
          </w:p>
        </w:tc>
        <w:tc>
          <w:tcPr>
            <w:tcW w:w="8222" w:type="dxa"/>
            <w:shd w:val="clear" w:color="auto" w:fill="auto"/>
            <w:vAlign w:val="center"/>
          </w:tcPr>
          <w:p w14:paraId="16E71656" w14:textId="0E5A07D6" w:rsidR="00106FFA" w:rsidRPr="00744AEB" w:rsidRDefault="005355DD" w:rsidP="008101D8">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Fizyoterapi ve Rehabilitasyon Bölümü </w:t>
            </w:r>
            <w:r w:rsidR="00FE1310">
              <w:rPr>
                <w:rFonts w:ascii="Times New Roman" w:hAnsi="Times New Roman" w:cs="Times New Roman"/>
                <w:bCs/>
              </w:rPr>
              <w:t>Lisans Eğitim Program</w:t>
            </w:r>
            <w:r>
              <w:rPr>
                <w:rFonts w:ascii="Times New Roman" w:hAnsi="Times New Roman" w:cs="Times New Roman"/>
                <w:bCs/>
              </w:rPr>
              <w:t>ı</w:t>
            </w:r>
            <w:r w:rsidR="00FE1310">
              <w:rPr>
                <w:rFonts w:ascii="Times New Roman" w:hAnsi="Times New Roman" w:cs="Times New Roman"/>
                <w:bCs/>
              </w:rPr>
              <w:t xml:space="preserve"> Dış Paydaş Değerlendirme Çalıştayı</w:t>
            </w:r>
          </w:p>
        </w:tc>
      </w:tr>
      <w:tr w:rsidR="00106FFA" w:rsidRPr="00744AEB" w14:paraId="5A1E35E2" w14:textId="77777777" w:rsidTr="00106FFA">
        <w:trPr>
          <w:trHeight w:val="73"/>
        </w:trPr>
        <w:tc>
          <w:tcPr>
            <w:cnfStyle w:val="001000000000" w:firstRow="0" w:lastRow="0" w:firstColumn="1" w:lastColumn="0" w:oddVBand="0" w:evenVBand="0" w:oddHBand="0" w:evenHBand="0" w:firstRowFirstColumn="0" w:firstRowLastColumn="0" w:lastRowFirstColumn="0" w:lastRowLastColumn="0"/>
            <w:tcW w:w="1384" w:type="dxa"/>
            <w:shd w:val="clear" w:color="auto" w:fill="F2F2F2" w:themeFill="background1" w:themeFillShade="F2"/>
            <w:vAlign w:val="center"/>
          </w:tcPr>
          <w:p w14:paraId="4334C82F" w14:textId="77777777" w:rsidR="00106FFA" w:rsidRPr="00744AEB" w:rsidRDefault="00106FFA" w:rsidP="008101D8">
            <w:pPr>
              <w:pStyle w:val="AralkYok"/>
              <w:rPr>
                <w:rFonts w:ascii="Times New Roman" w:hAnsi="Times New Roman" w:cs="Times New Roman"/>
                <w:b w:val="0"/>
              </w:rPr>
            </w:pPr>
            <w:r>
              <w:rPr>
                <w:rFonts w:ascii="Times New Roman" w:hAnsi="Times New Roman" w:cs="Times New Roman"/>
                <w:b w:val="0"/>
              </w:rPr>
              <w:t>Tarih</w:t>
            </w:r>
          </w:p>
        </w:tc>
        <w:tc>
          <w:tcPr>
            <w:tcW w:w="8222" w:type="dxa"/>
            <w:shd w:val="clear" w:color="auto" w:fill="auto"/>
          </w:tcPr>
          <w:p w14:paraId="5AF09202" w14:textId="0AC6BDF7" w:rsidR="00106FFA" w:rsidRPr="00744AEB" w:rsidRDefault="00FE1310" w:rsidP="008101D8">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10.07.2024</w:t>
            </w:r>
          </w:p>
        </w:tc>
      </w:tr>
      <w:tr w:rsidR="00106FFA" w:rsidRPr="00744AEB" w14:paraId="6C62B4D4" w14:textId="77777777" w:rsidTr="00106FFA">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84" w:type="dxa"/>
          </w:tcPr>
          <w:p w14:paraId="5406132A" w14:textId="77777777" w:rsidR="00106FFA" w:rsidRPr="00744AEB" w:rsidRDefault="00106FFA" w:rsidP="008101D8">
            <w:pPr>
              <w:pStyle w:val="AralkYok"/>
              <w:rPr>
                <w:rFonts w:ascii="Times New Roman" w:hAnsi="Times New Roman" w:cs="Times New Roman"/>
                <w:b w:val="0"/>
              </w:rPr>
            </w:pPr>
            <w:r>
              <w:rPr>
                <w:rFonts w:ascii="Times New Roman" w:hAnsi="Times New Roman" w:cs="Times New Roman"/>
                <w:b w:val="0"/>
              </w:rPr>
              <w:t>Saat</w:t>
            </w:r>
          </w:p>
        </w:tc>
        <w:tc>
          <w:tcPr>
            <w:tcW w:w="8222" w:type="dxa"/>
            <w:shd w:val="clear" w:color="auto" w:fill="auto"/>
          </w:tcPr>
          <w:p w14:paraId="081A19F6" w14:textId="16F27D86" w:rsidR="00106FFA" w:rsidRPr="00744AEB" w:rsidRDefault="00FE1310" w:rsidP="008101D8">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9.00-13.00</w:t>
            </w:r>
          </w:p>
        </w:tc>
      </w:tr>
      <w:tr w:rsidR="00106FFA" w:rsidRPr="00744AEB" w14:paraId="6A57A11C" w14:textId="77777777" w:rsidTr="00106FFA">
        <w:trPr>
          <w:trHeight w:val="242"/>
        </w:trPr>
        <w:tc>
          <w:tcPr>
            <w:cnfStyle w:val="001000000000" w:firstRow="0" w:lastRow="0" w:firstColumn="1" w:lastColumn="0" w:oddVBand="0" w:evenVBand="0" w:oddHBand="0" w:evenHBand="0" w:firstRowFirstColumn="0" w:firstRowLastColumn="0" w:lastRowFirstColumn="0" w:lastRowLastColumn="0"/>
            <w:tcW w:w="1384" w:type="dxa"/>
            <w:shd w:val="clear" w:color="auto" w:fill="F2F2F2" w:themeFill="background1" w:themeFillShade="F2"/>
          </w:tcPr>
          <w:p w14:paraId="21C00747" w14:textId="77777777" w:rsidR="00106FFA" w:rsidRDefault="00106FFA" w:rsidP="008101D8">
            <w:pPr>
              <w:pStyle w:val="AralkYok"/>
              <w:rPr>
                <w:rFonts w:ascii="Times New Roman" w:hAnsi="Times New Roman" w:cs="Times New Roman"/>
                <w:b w:val="0"/>
              </w:rPr>
            </w:pPr>
            <w:r>
              <w:rPr>
                <w:rFonts w:ascii="Times New Roman" w:hAnsi="Times New Roman" w:cs="Times New Roman"/>
                <w:b w:val="0"/>
              </w:rPr>
              <w:t>Yer</w:t>
            </w:r>
          </w:p>
        </w:tc>
        <w:tc>
          <w:tcPr>
            <w:tcW w:w="8222" w:type="dxa"/>
            <w:shd w:val="clear" w:color="auto" w:fill="auto"/>
          </w:tcPr>
          <w:p w14:paraId="5EE3F5C0" w14:textId="462B75BB" w:rsidR="00106FFA" w:rsidRPr="00744AEB" w:rsidRDefault="00FE1310" w:rsidP="008101D8">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Çankırı Karatekin Üniversitesi Sağlık Bilimleri Fakültesi İbn-i Sina Amfisi</w:t>
            </w:r>
          </w:p>
        </w:tc>
      </w:tr>
    </w:tbl>
    <w:p w14:paraId="3ECCB19F" w14:textId="77777777" w:rsidR="00CA11B4" w:rsidRDefault="00CA11B4" w:rsidP="00196D23">
      <w:pPr>
        <w:pStyle w:val="AralkYok"/>
        <w:rPr>
          <w:rFonts w:ascii="Times New Roman" w:hAnsi="Times New Roman" w:cs="Times New Roman"/>
          <w:sz w:val="10"/>
          <w:szCs w:val="10"/>
        </w:rPr>
      </w:pPr>
    </w:p>
    <w:p w14:paraId="4DC703AB" w14:textId="77777777" w:rsidR="00350362" w:rsidRDefault="00350362" w:rsidP="00196D23">
      <w:pPr>
        <w:pStyle w:val="AralkYok"/>
        <w:rPr>
          <w:rFonts w:ascii="Times New Roman" w:hAnsi="Times New Roman" w:cs="Times New Roman"/>
          <w:sz w:val="10"/>
          <w:szCs w:val="10"/>
        </w:rPr>
      </w:pPr>
    </w:p>
    <w:p w14:paraId="66E487F7" w14:textId="77777777" w:rsidR="00350362" w:rsidRDefault="00350362" w:rsidP="00196D23">
      <w:pPr>
        <w:pStyle w:val="AralkYok"/>
        <w:rPr>
          <w:rFonts w:ascii="Times New Roman" w:hAnsi="Times New Roman" w:cs="Times New Roman"/>
          <w:sz w:val="10"/>
          <w:szCs w:val="10"/>
        </w:rPr>
      </w:pPr>
    </w:p>
    <w:p w14:paraId="68410E8E" w14:textId="77777777" w:rsidR="003B76D6" w:rsidRDefault="003B76D6" w:rsidP="00196D23">
      <w:pPr>
        <w:pStyle w:val="AralkYok"/>
        <w:rPr>
          <w:rFonts w:ascii="Times New Roman" w:hAnsi="Times New Roman" w:cs="Times New Roman"/>
          <w:sz w:val="10"/>
          <w:szCs w:val="10"/>
        </w:rPr>
      </w:pPr>
    </w:p>
    <w:p w14:paraId="22D85925" w14:textId="77777777" w:rsidR="00CA11B4" w:rsidRDefault="00CA11B4" w:rsidP="00196D23">
      <w:pPr>
        <w:pStyle w:val="AralkYok"/>
        <w:rPr>
          <w:rFonts w:ascii="Times New Roman" w:hAnsi="Times New Roman" w:cs="Times New Roman"/>
          <w:sz w:val="10"/>
          <w:szCs w:val="10"/>
        </w:rPr>
      </w:pPr>
    </w:p>
    <w:tbl>
      <w:tblPr>
        <w:tblStyle w:val="DzTablo11"/>
        <w:tblW w:w="9634" w:type="dxa"/>
        <w:tblLook w:val="04A0" w:firstRow="1" w:lastRow="0" w:firstColumn="1" w:lastColumn="0" w:noHBand="0" w:noVBand="1"/>
      </w:tblPr>
      <w:tblGrid>
        <w:gridCol w:w="9634"/>
      </w:tblGrid>
      <w:tr w:rsidR="003B76D6" w:rsidRPr="00FC215F" w14:paraId="259CAD42" w14:textId="77777777" w:rsidTr="008101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shd w:val="clear" w:color="auto" w:fill="F2F2F2" w:themeFill="background1" w:themeFillShade="F2"/>
            <w:vAlign w:val="center"/>
          </w:tcPr>
          <w:p w14:paraId="60E0A812" w14:textId="77777777" w:rsidR="003B76D6" w:rsidRPr="00FC215F" w:rsidRDefault="003B76D6" w:rsidP="003B76D6">
            <w:pPr>
              <w:rPr>
                <w:rFonts w:ascii="Times New Roman" w:hAnsi="Times New Roman" w:cs="Times New Roman"/>
                <w:b w:val="0"/>
                <w:i/>
                <w:color w:val="002060"/>
                <w:sz w:val="18"/>
                <w:szCs w:val="18"/>
              </w:rPr>
            </w:pPr>
            <w:r>
              <w:rPr>
                <w:rFonts w:ascii="Times New Roman" w:hAnsi="Times New Roman" w:cs="Times New Roman"/>
                <w:color w:val="002060"/>
              </w:rPr>
              <w:t>GÜNDEM</w:t>
            </w:r>
          </w:p>
        </w:tc>
      </w:tr>
      <w:tr w:rsidR="003B76D6" w:rsidRPr="00FC215F" w14:paraId="11FA8900" w14:textId="77777777" w:rsidTr="00810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shd w:val="clear" w:color="auto" w:fill="auto"/>
            <w:vAlign w:val="center"/>
          </w:tcPr>
          <w:p w14:paraId="5CFD8BD9" w14:textId="77777777" w:rsidR="007E6400" w:rsidRDefault="007E6400" w:rsidP="007E6400">
            <w:pPr>
              <w:pStyle w:val="AralkYok"/>
              <w:rPr>
                <w:rFonts w:ascii="Times New Roman" w:hAnsi="Times New Roman" w:cs="Times New Roman"/>
              </w:rPr>
            </w:pPr>
          </w:p>
          <w:p w14:paraId="24D496A9" w14:textId="503A05CE" w:rsidR="007E6400" w:rsidRDefault="007E6400" w:rsidP="007E6400">
            <w:pPr>
              <w:pStyle w:val="AralkYok"/>
              <w:rPr>
                <w:rFonts w:ascii="Times New Roman" w:hAnsi="Times New Roman" w:cs="Times New Roman"/>
              </w:rPr>
            </w:pPr>
            <w:r>
              <w:rPr>
                <w:rFonts w:ascii="Times New Roman" w:hAnsi="Times New Roman" w:cs="Times New Roman"/>
                <w:b w:val="0"/>
                <w:bCs w:val="0"/>
              </w:rPr>
              <w:t xml:space="preserve">Toplantı gündemini aşağıda belirtilen konu başlıkları oluşturmaktadır: </w:t>
            </w:r>
          </w:p>
          <w:p w14:paraId="10E22F37" w14:textId="77777777" w:rsidR="007E6400" w:rsidRPr="007E6400" w:rsidRDefault="007E6400" w:rsidP="007E6400">
            <w:pPr>
              <w:pStyle w:val="AralkYok"/>
              <w:rPr>
                <w:rFonts w:ascii="Times New Roman" w:hAnsi="Times New Roman" w:cs="Times New Roman"/>
                <w:b w:val="0"/>
                <w:bCs w:val="0"/>
              </w:rPr>
            </w:pPr>
          </w:p>
          <w:p w14:paraId="1400FDBD" w14:textId="6007C31A" w:rsidR="003B76D6" w:rsidRPr="007E6400" w:rsidRDefault="007E6400" w:rsidP="007E6400">
            <w:pPr>
              <w:pStyle w:val="AralkYok"/>
              <w:numPr>
                <w:ilvl w:val="0"/>
                <w:numId w:val="1"/>
              </w:numPr>
              <w:rPr>
                <w:rFonts w:ascii="Times New Roman" w:hAnsi="Times New Roman" w:cs="Times New Roman"/>
                <w:b w:val="0"/>
                <w:bCs w:val="0"/>
              </w:rPr>
            </w:pPr>
            <w:r>
              <w:rPr>
                <w:rFonts w:ascii="Times New Roman" w:hAnsi="Times New Roman" w:cs="Times New Roman"/>
                <w:b w:val="0"/>
                <w:bCs w:val="0"/>
              </w:rPr>
              <w:t>K</w:t>
            </w:r>
            <w:r w:rsidRPr="007E6400">
              <w:rPr>
                <w:rFonts w:ascii="Times New Roman" w:hAnsi="Times New Roman" w:cs="Times New Roman"/>
                <w:b w:val="0"/>
                <w:bCs w:val="0"/>
              </w:rPr>
              <w:t>alite yönetim sistemi tanıtımı</w:t>
            </w:r>
          </w:p>
          <w:p w14:paraId="19554CD4" w14:textId="30B02AFD" w:rsidR="007E6400" w:rsidRPr="007E6400" w:rsidRDefault="007E6400" w:rsidP="007E6400">
            <w:pPr>
              <w:pStyle w:val="AralkYok"/>
              <w:numPr>
                <w:ilvl w:val="0"/>
                <w:numId w:val="1"/>
              </w:numPr>
              <w:rPr>
                <w:rFonts w:ascii="Times New Roman" w:hAnsi="Times New Roman" w:cs="Times New Roman"/>
                <w:b w:val="0"/>
                <w:bCs w:val="0"/>
              </w:rPr>
            </w:pPr>
            <w:r>
              <w:rPr>
                <w:rFonts w:ascii="Times New Roman" w:hAnsi="Times New Roman" w:cs="Times New Roman"/>
                <w:b w:val="0"/>
                <w:bCs w:val="0"/>
              </w:rPr>
              <w:t>F</w:t>
            </w:r>
            <w:r w:rsidRPr="007E6400">
              <w:rPr>
                <w:rFonts w:ascii="Times New Roman" w:hAnsi="Times New Roman" w:cs="Times New Roman"/>
                <w:b w:val="0"/>
                <w:bCs w:val="0"/>
              </w:rPr>
              <w:t xml:space="preserve">izik </w:t>
            </w:r>
            <w:r w:rsidR="003B7956">
              <w:rPr>
                <w:rFonts w:ascii="Times New Roman" w:hAnsi="Times New Roman" w:cs="Times New Roman"/>
                <w:b w:val="0"/>
                <w:bCs w:val="0"/>
              </w:rPr>
              <w:t>T</w:t>
            </w:r>
            <w:r w:rsidRPr="007E6400">
              <w:rPr>
                <w:rFonts w:ascii="Times New Roman" w:hAnsi="Times New Roman" w:cs="Times New Roman"/>
                <w:b w:val="0"/>
                <w:bCs w:val="0"/>
              </w:rPr>
              <w:t xml:space="preserve">edavi ve </w:t>
            </w:r>
            <w:r w:rsidR="003B7956">
              <w:rPr>
                <w:rFonts w:ascii="Times New Roman" w:hAnsi="Times New Roman" w:cs="Times New Roman"/>
                <w:b w:val="0"/>
                <w:bCs w:val="0"/>
              </w:rPr>
              <w:t>R</w:t>
            </w:r>
            <w:r w:rsidRPr="007E6400">
              <w:rPr>
                <w:rFonts w:ascii="Times New Roman" w:hAnsi="Times New Roman" w:cs="Times New Roman"/>
                <w:b w:val="0"/>
                <w:bCs w:val="0"/>
              </w:rPr>
              <w:t xml:space="preserve">ehabilitasyon </w:t>
            </w:r>
            <w:r w:rsidR="003B7956">
              <w:rPr>
                <w:rFonts w:ascii="Times New Roman" w:hAnsi="Times New Roman" w:cs="Times New Roman"/>
                <w:b w:val="0"/>
                <w:bCs w:val="0"/>
              </w:rPr>
              <w:t>B</w:t>
            </w:r>
            <w:r w:rsidRPr="007E6400">
              <w:rPr>
                <w:rFonts w:ascii="Times New Roman" w:hAnsi="Times New Roman" w:cs="Times New Roman"/>
                <w:b w:val="0"/>
                <w:bCs w:val="0"/>
              </w:rPr>
              <w:t>ölümü müfredat tanıtımı</w:t>
            </w:r>
          </w:p>
          <w:p w14:paraId="76BEDB17" w14:textId="1BD4A8A6" w:rsidR="007E6400" w:rsidRPr="007E6400" w:rsidRDefault="007E6400" w:rsidP="007E6400">
            <w:pPr>
              <w:pStyle w:val="AralkYok"/>
              <w:numPr>
                <w:ilvl w:val="0"/>
                <w:numId w:val="1"/>
              </w:numPr>
              <w:rPr>
                <w:rFonts w:ascii="Times New Roman" w:hAnsi="Times New Roman" w:cs="Times New Roman"/>
                <w:b w:val="0"/>
                <w:bCs w:val="0"/>
              </w:rPr>
            </w:pPr>
            <w:r>
              <w:rPr>
                <w:rFonts w:ascii="Times New Roman" w:hAnsi="Times New Roman" w:cs="Times New Roman"/>
                <w:b w:val="0"/>
                <w:bCs w:val="0"/>
              </w:rPr>
              <w:t>M</w:t>
            </w:r>
            <w:r w:rsidRPr="007E6400">
              <w:rPr>
                <w:rFonts w:ascii="Times New Roman" w:hAnsi="Times New Roman" w:cs="Times New Roman"/>
                <w:b w:val="0"/>
                <w:bCs w:val="0"/>
              </w:rPr>
              <w:t>esleki klinik uygulamalarının değerlendirilmesi</w:t>
            </w:r>
          </w:p>
          <w:p w14:paraId="0512ECD1" w14:textId="2E0302EA" w:rsidR="003B76D6" w:rsidRPr="007E6400" w:rsidRDefault="003B7956" w:rsidP="008101D8">
            <w:pPr>
              <w:pStyle w:val="AralkYok"/>
              <w:numPr>
                <w:ilvl w:val="0"/>
                <w:numId w:val="1"/>
              </w:numPr>
              <w:rPr>
                <w:rFonts w:ascii="Times New Roman" w:hAnsi="Times New Roman" w:cs="Times New Roman"/>
                <w:b w:val="0"/>
                <w:bCs w:val="0"/>
              </w:rPr>
            </w:pPr>
            <w:r>
              <w:rPr>
                <w:rFonts w:ascii="Times New Roman" w:hAnsi="Times New Roman" w:cs="Times New Roman"/>
                <w:b w:val="0"/>
                <w:bCs w:val="0"/>
              </w:rPr>
              <w:t>Dış Pa</w:t>
            </w:r>
            <w:r w:rsidR="007E6400" w:rsidRPr="007E6400">
              <w:rPr>
                <w:rFonts w:ascii="Times New Roman" w:hAnsi="Times New Roman" w:cs="Times New Roman"/>
                <w:b w:val="0"/>
                <w:bCs w:val="0"/>
              </w:rPr>
              <w:t xml:space="preserve">ydaş </w:t>
            </w:r>
            <w:r>
              <w:rPr>
                <w:rFonts w:ascii="Times New Roman" w:hAnsi="Times New Roman" w:cs="Times New Roman"/>
                <w:b w:val="0"/>
                <w:bCs w:val="0"/>
              </w:rPr>
              <w:t>D</w:t>
            </w:r>
            <w:r w:rsidR="007E6400" w:rsidRPr="007E6400">
              <w:rPr>
                <w:rFonts w:ascii="Times New Roman" w:hAnsi="Times New Roman" w:cs="Times New Roman"/>
                <w:b w:val="0"/>
                <w:bCs w:val="0"/>
              </w:rPr>
              <w:t xml:space="preserve">eğerlendirme </w:t>
            </w:r>
            <w:r>
              <w:rPr>
                <w:rFonts w:ascii="Times New Roman" w:hAnsi="Times New Roman" w:cs="Times New Roman"/>
                <w:b w:val="0"/>
                <w:bCs w:val="0"/>
              </w:rPr>
              <w:t>A</w:t>
            </w:r>
            <w:r w:rsidR="007E6400" w:rsidRPr="007E6400">
              <w:rPr>
                <w:rFonts w:ascii="Times New Roman" w:hAnsi="Times New Roman" w:cs="Times New Roman"/>
                <w:b w:val="0"/>
                <w:bCs w:val="0"/>
              </w:rPr>
              <w:t>nketi verilerinin değerlendirilmesi</w:t>
            </w:r>
          </w:p>
          <w:p w14:paraId="5E8C7990" w14:textId="77777777" w:rsidR="003B76D6" w:rsidRPr="00AA4A64" w:rsidRDefault="007E6400" w:rsidP="008101D8">
            <w:pPr>
              <w:pStyle w:val="AralkYok"/>
              <w:numPr>
                <w:ilvl w:val="0"/>
                <w:numId w:val="1"/>
              </w:numPr>
              <w:rPr>
                <w:rFonts w:ascii="Times New Roman" w:hAnsi="Times New Roman" w:cs="Times New Roman"/>
                <w:b w:val="0"/>
                <w:bCs w:val="0"/>
              </w:rPr>
            </w:pPr>
            <w:r>
              <w:rPr>
                <w:rFonts w:ascii="Times New Roman" w:hAnsi="Times New Roman" w:cs="Times New Roman"/>
                <w:b w:val="0"/>
                <w:bCs w:val="0"/>
              </w:rPr>
              <w:t>G</w:t>
            </w:r>
            <w:r w:rsidRPr="007E6400">
              <w:rPr>
                <w:rFonts w:ascii="Times New Roman" w:hAnsi="Times New Roman" w:cs="Times New Roman"/>
                <w:b w:val="0"/>
                <w:bCs w:val="0"/>
              </w:rPr>
              <w:t>enel değerlendirme ve dış paydaş önerilerinin alınması</w:t>
            </w:r>
          </w:p>
          <w:p w14:paraId="0BD553BF" w14:textId="7CE3E631" w:rsidR="00AA4A64" w:rsidRPr="00AA4A64" w:rsidRDefault="00AA4A64" w:rsidP="00466147">
            <w:pPr>
              <w:pStyle w:val="AralkYok"/>
              <w:ind w:left="360"/>
              <w:rPr>
                <w:rFonts w:ascii="Times New Roman" w:hAnsi="Times New Roman" w:cs="Times New Roman"/>
                <w:b w:val="0"/>
                <w:bCs w:val="0"/>
              </w:rPr>
            </w:pPr>
          </w:p>
        </w:tc>
      </w:tr>
    </w:tbl>
    <w:p w14:paraId="53668AD5" w14:textId="77777777" w:rsidR="00CA11B4" w:rsidRDefault="00CA11B4" w:rsidP="00196D23">
      <w:pPr>
        <w:pStyle w:val="AralkYok"/>
        <w:rPr>
          <w:rFonts w:ascii="Times New Roman" w:hAnsi="Times New Roman" w:cs="Times New Roman"/>
          <w:sz w:val="10"/>
          <w:szCs w:val="10"/>
        </w:rPr>
      </w:pPr>
    </w:p>
    <w:p w14:paraId="1FE8F24F" w14:textId="77777777" w:rsidR="00CA11B4" w:rsidRDefault="00CA11B4" w:rsidP="00196D23">
      <w:pPr>
        <w:pStyle w:val="AralkYok"/>
        <w:rPr>
          <w:rFonts w:ascii="Times New Roman" w:hAnsi="Times New Roman" w:cs="Times New Roman"/>
          <w:sz w:val="10"/>
          <w:szCs w:val="10"/>
        </w:rPr>
      </w:pPr>
    </w:p>
    <w:p w14:paraId="46A48DE0" w14:textId="77777777" w:rsidR="00CA11B4" w:rsidRDefault="00CA11B4" w:rsidP="00196D23">
      <w:pPr>
        <w:pStyle w:val="AralkYok"/>
        <w:rPr>
          <w:rFonts w:ascii="Times New Roman" w:hAnsi="Times New Roman" w:cs="Times New Roman"/>
          <w:sz w:val="10"/>
          <w:szCs w:val="10"/>
        </w:rPr>
      </w:pPr>
    </w:p>
    <w:p w14:paraId="31E3A7A9" w14:textId="77777777" w:rsidR="00350362" w:rsidRDefault="00350362" w:rsidP="00196D23">
      <w:pPr>
        <w:pStyle w:val="AralkYok"/>
        <w:rPr>
          <w:rFonts w:ascii="Times New Roman" w:hAnsi="Times New Roman" w:cs="Times New Roman"/>
          <w:sz w:val="10"/>
          <w:szCs w:val="10"/>
        </w:rPr>
      </w:pPr>
    </w:p>
    <w:p w14:paraId="05A3DDB5" w14:textId="77777777" w:rsidR="00350362" w:rsidRDefault="00350362" w:rsidP="00196D23">
      <w:pPr>
        <w:pStyle w:val="AralkYok"/>
        <w:rPr>
          <w:rFonts w:ascii="Times New Roman" w:hAnsi="Times New Roman" w:cs="Times New Roman"/>
          <w:sz w:val="10"/>
          <w:szCs w:val="10"/>
        </w:rPr>
      </w:pPr>
    </w:p>
    <w:tbl>
      <w:tblPr>
        <w:tblStyle w:val="DzTablo11"/>
        <w:tblW w:w="9634" w:type="dxa"/>
        <w:tblLook w:val="04A0" w:firstRow="1" w:lastRow="0" w:firstColumn="1" w:lastColumn="0" w:noHBand="0" w:noVBand="1"/>
      </w:tblPr>
      <w:tblGrid>
        <w:gridCol w:w="9634"/>
      </w:tblGrid>
      <w:tr w:rsidR="00196D23" w:rsidRPr="00FC215F" w14:paraId="2CF5D201" w14:textId="77777777" w:rsidTr="00196D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shd w:val="clear" w:color="auto" w:fill="F2F2F2" w:themeFill="background1" w:themeFillShade="F2"/>
            <w:vAlign w:val="center"/>
          </w:tcPr>
          <w:p w14:paraId="7A7D1E06" w14:textId="77777777" w:rsidR="00345BF9" w:rsidRPr="00FC215F" w:rsidRDefault="003B76D6" w:rsidP="003B76D6">
            <w:pPr>
              <w:rPr>
                <w:rFonts w:ascii="Times New Roman" w:hAnsi="Times New Roman" w:cs="Times New Roman"/>
                <w:b w:val="0"/>
                <w:i/>
                <w:color w:val="002060"/>
                <w:sz w:val="18"/>
                <w:szCs w:val="18"/>
              </w:rPr>
            </w:pPr>
            <w:r>
              <w:rPr>
                <w:rFonts w:ascii="Times New Roman" w:hAnsi="Times New Roman" w:cs="Times New Roman"/>
                <w:color w:val="002060"/>
              </w:rPr>
              <w:t>TOPLANTI KARARLARI</w:t>
            </w:r>
          </w:p>
        </w:tc>
      </w:tr>
      <w:tr w:rsidR="00CD1439" w:rsidRPr="00FC215F" w14:paraId="60872B4A" w14:textId="77777777" w:rsidTr="00D63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shd w:val="clear" w:color="auto" w:fill="auto"/>
            <w:vAlign w:val="center"/>
          </w:tcPr>
          <w:p w14:paraId="538E5579" w14:textId="03369D3F" w:rsidR="005355DD" w:rsidRPr="00102D85" w:rsidRDefault="005B12AC" w:rsidP="00BA7C01">
            <w:pPr>
              <w:pStyle w:val="NormalWeb"/>
              <w:spacing w:beforeLines="120" w:before="288" w:beforeAutospacing="0" w:afterLines="120" w:after="288" w:afterAutospacing="0" w:line="276" w:lineRule="auto"/>
              <w:ind w:firstLine="706"/>
              <w:jc w:val="both"/>
              <w:rPr>
                <w:b w:val="0"/>
                <w:bCs w:val="0"/>
                <w:noProof/>
                <w:sz w:val="22"/>
                <w:szCs w:val="22"/>
              </w:rPr>
            </w:pPr>
            <w:r w:rsidRPr="00102D85">
              <w:rPr>
                <w:b w:val="0"/>
                <w:bCs w:val="0"/>
                <w:noProof/>
                <w:sz w:val="22"/>
                <w:szCs w:val="22"/>
              </w:rPr>
              <w:t xml:space="preserve">Fizyoterapi ve Rehabilitasyon Bölümü Lisans Eğitim Programı Dış Paydaş Değerlendirme Çalıştayı, </w:t>
            </w:r>
            <w:r w:rsidR="005355DD" w:rsidRPr="00102D85">
              <w:rPr>
                <w:b w:val="0"/>
                <w:bCs w:val="0"/>
                <w:noProof/>
                <w:sz w:val="22"/>
                <w:szCs w:val="22"/>
              </w:rPr>
              <w:t>10 Temmuz 2024 çarşamba günü 9.00-13.00 saatleri arasında Sağlık Bilimleri Fakültesi İbn-i Sina Amfisi’nde gerçekleştirilmiştir. Çalıştaya Fizyoterapi ve Rehabilitasyon Bölümü öğretim elemanları Dr. Öğr. Üyesi Zehra Can Karahan, Arş. Gör. Dr. Aylin Tanrıverdi, Arş. Gör. Dr. Müzeyyen Öz</w:t>
            </w:r>
            <w:r w:rsidR="0071008F" w:rsidRPr="00102D85">
              <w:rPr>
                <w:b w:val="0"/>
                <w:bCs w:val="0"/>
                <w:noProof/>
                <w:sz w:val="22"/>
                <w:szCs w:val="22"/>
              </w:rPr>
              <w:t xml:space="preserve"> ve </w:t>
            </w:r>
            <w:r w:rsidR="005355DD" w:rsidRPr="00102D85">
              <w:rPr>
                <w:b w:val="0"/>
                <w:bCs w:val="0"/>
                <w:noProof/>
                <w:sz w:val="22"/>
                <w:szCs w:val="22"/>
              </w:rPr>
              <w:t>Arş. Gör. Ayşenur Özcan</w:t>
            </w:r>
            <w:r w:rsidR="0071008F" w:rsidRPr="00102D85">
              <w:rPr>
                <w:b w:val="0"/>
                <w:bCs w:val="0"/>
                <w:noProof/>
                <w:sz w:val="22"/>
                <w:szCs w:val="22"/>
              </w:rPr>
              <w:t xml:space="preserve"> ile </w:t>
            </w:r>
            <w:r w:rsidR="005355DD" w:rsidRPr="00102D85">
              <w:rPr>
                <w:b w:val="0"/>
                <w:bCs w:val="0"/>
                <w:noProof/>
                <w:sz w:val="22"/>
                <w:szCs w:val="22"/>
              </w:rPr>
              <w:t>dış paydaş</w:t>
            </w:r>
            <w:r w:rsidR="0071008F" w:rsidRPr="00102D85">
              <w:rPr>
                <w:b w:val="0"/>
                <w:bCs w:val="0"/>
                <w:noProof/>
                <w:sz w:val="22"/>
                <w:szCs w:val="22"/>
              </w:rPr>
              <w:t>lar</w:t>
            </w:r>
            <w:r w:rsidR="005355DD" w:rsidRPr="00102D85">
              <w:rPr>
                <w:b w:val="0"/>
                <w:bCs w:val="0"/>
                <w:noProof/>
                <w:sz w:val="22"/>
                <w:szCs w:val="22"/>
              </w:rPr>
              <w:t xml:space="preserve"> olarak Çankırı Devle</w:t>
            </w:r>
            <w:r w:rsidR="0071008F" w:rsidRPr="00102D85">
              <w:rPr>
                <w:b w:val="0"/>
                <w:bCs w:val="0"/>
                <w:noProof/>
                <w:sz w:val="22"/>
                <w:szCs w:val="22"/>
              </w:rPr>
              <w:t>t</w:t>
            </w:r>
            <w:r w:rsidR="005355DD" w:rsidRPr="00102D85">
              <w:rPr>
                <w:b w:val="0"/>
                <w:bCs w:val="0"/>
                <w:noProof/>
                <w:sz w:val="22"/>
                <w:szCs w:val="22"/>
              </w:rPr>
              <w:t xml:space="preserve"> Hastanesi’nden Fzt. Yavuz Selim Gedik, Çankırı Özel Karatekin Hastanesi</w:t>
            </w:r>
            <w:r w:rsidR="0071008F" w:rsidRPr="00102D85">
              <w:rPr>
                <w:b w:val="0"/>
                <w:bCs w:val="0"/>
                <w:noProof/>
                <w:sz w:val="22"/>
                <w:szCs w:val="22"/>
              </w:rPr>
              <w:t>’</w:t>
            </w:r>
            <w:r w:rsidR="005355DD" w:rsidRPr="00102D85">
              <w:rPr>
                <w:b w:val="0"/>
                <w:bCs w:val="0"/>
                <w:noProof/>
                <w:sz w:val="22"/>
                <w:szCs w:val="22"/>
              </w:rPr>
              <w:t>nden Fzt. Abdullah Hotoğlu ve Fzt. Kübra Kendir Hotoğlu katılım sağlamıştır.</w:t>
            </w:r>
          </w:p>
          <w:p w14:paraId="3A142BF6" w14:textId="77777777" w:rsidR="00870C0F" w:rsidRDefault="005355DD" w:rsidP="000B410D">
            <w:pPr>
              <w:pStyle w:val="NormalWeb"/>
              <w:spacing w:beforeLines="120" w:before="288" w:beforeAutospacing="0" w:afterLines="120" w:after="288" w:afterAutospacing="0" w:line="276" w:lineRule="auto"/>
              <w:ind w:firstLine="706"/>
              <w:jc w:val="both"/>
              <w:rPr>
                <w:sz w:val="22"/>
                <w:szCs w:val="22"/>
              </w:rPr>
            </w:pPr>
            <w:r w:rsidRPr="00102D85">
              <w:rPr>
                <w:b w:val="0"/>
                <w:bCs w:val="0"/>
                <w:sz w:val="22"/>
                <w:szCs w:val="22"/>
              </w:rPr>
              <w:t xml:space="preserve">Çalıştay, </w:t>
            </w:r>
            <w:r w:rsidR="00CA7239" w:rsidRPr="00102D85">
              <w:rPr>
                <w:b w:val="0"/>
                <w:bCs w:val="0"/>
                <w:sz w:val="22"/>
                <w:szCs w:val="22"/>
              </w:rPr>
              <w:t xml:space="preserve">fakülte dekanımız Prof. Dr. Özcan Özkan’ın ve çalıştay başkanı </w:t>
            </w:r>
            <w:r w:rsidRPr="00102D85">
              <w:rPr>
                <w:b w:val="0"/>
                <w:bCs w:val="0"/>
                <w:sz w:val="22"/>
                <w:szCs w:val="22"/>
              </w:rPr>
              <w:t xml:space="preserve">Dr. Öğr. Üyesi Zehra </w:t>
            </w:r>
            <w:r w:rsidR="00CA7239" w:rsidRPr="00102D85">
              <w:rPr>
                <w:b w:val="0"/>
                <w:bCs w:val="0"/>
                <w:sz w:val="22"/>
                <w:szCs w:val="22"/>
              </w:rPr>
              <w:t xml:space="preserve">Can Karahan’ın </w:t>
            </w:r>
            <w:r w:rsidRPr="00102D85">
              <w:rPr>
                <w:b w:val="0"/>
                <w:bCs w:val="0"/>
                <w:sz w:val="22"/>
                <w:szCs w:val="22"/>
              </w:rPr>
              <w:t>açılış konuşması ve bölümümüzün tanıtımı ile başlamıştır. Daha sonra</w:t>
            </w:r>
            <w:r w:rsidR="001758C5" w:rsidRPr="00102D85">
              <w:rPr>
                <w:b w:val="0"/>
                <w:bCs w:val="0"/>
                <w:sz w:val="22"/>
                <w:szCs w:val="22"/>
              </w:rPr>
              <w:t xml:space="preserve"> </w:t>
            </w:r>
            <w:r w:rsidR="000059E1" w:rsidRPr="00102D85">
              <w:rPr>
                <w:b w:val="0"/>
                <w:bCs w:val="0"/>
                <w:sz w:val="22"/>
                <w:szCs w:val="22"/>
              </w:rPr>
              <w:t>k</w:t>
            </w:r>
            <w:r w:rsidR="001758C5" w:rsidRPr="00102D85">
              <w:rPr>
                <w:b w:val="0"/>
                <w:bCs w:val="0"/>
                <w:sz w:val="22"/>
                <w:szCs w:val="22"/>
              </w:rPr>
              <w:t xml:space="preserve">alite </w:t>
            </w:r>
            <w:r w:rsidR="000059E1" w:rsidRPr="00102D85">
              <w:rPr>
                <w:b w:val="0"/>
                <w:bCs w:val="0"/>
                <w:sz w:val="22"/>
                <w:szCs w:val="22"/>
              </w:rPr>
              <w:t>y</w:t>
            </w:r>
            <w:r w:rsidR="001758C5" w:rsidRPr="00102D85">
              <w:rPr>
                <w:b w:val="0"/>
                <w:bCs w:val="0"/>
                <w:sz w:val="22"/>
                <w:szCs w:val="22"/>
              </w:rPr>
              <w:t xml:space="preserve">önetim </w:t>
            </w:r>
            <w:r w:rsidR="000059E1" w:rsidRPr="00102D85">
              <w:rPr>
                <w:b w:val="0"/>
                <w:bCs w:val="0"/>
                <w:sz w:val="22"/>
                <w:szCs w:val="22"/>
              </w:rPr>
              <w:t>s</w:t>
            </w:r>
            <w:r w:rsidR="001758C5" w:rsidRPr="00102D85">
              <w:rPr>
                <w:b w:val="0"/>
                <w:bCs w:val="0"/>
                <w:sz w:val="22"/>
                <w:szCs w:val="22"/>
              </w:rPr>
              <w:t xml:space="preserve">istemi </w:t>
            </w:r>
            <w:r w:rsidR="000059E1" w:rsidRPr="00102D85">
              <w:rPr>
                <w:b w:val="0"/>
                <w:bCs w:val="0"/>
                <w:sz w:val="22"/>
                <w:szCs w:val="22"/>
              </w:rPr>
              <w:t>t</w:t>
            </w:r>
            <w:r w:rsidR="001758C5" w:rsidRPr="00102D85">
              <w:rPr>
                <w:b w:val="0"/>
                <w:bCs w:val="0"/>
                <w:sz w:val="22"/>
                <w:szCs w:val="22"/>
              </w:rPr>
              <w:t>anıtımı yapılarak kalite sürecinde kullanılan d</w:t>
            </w:r>
            <w:r w:rsidR="003B4F28" w:rsidRPr="00102D85">
              <w:rPr>
                <w:b w:val="0"/>
                <w:bCs w:val="0"/>
                <w:sz w:val="22"/>
                <w:szCs w:val="22"/>
              </w:rPr>
              <w:t>o</w:t>
            </w:r>
            <w:r w:rsidR="001758C5" w:rsidRPr="00102D85">
              <w:rPr>
                <w:b w:val="0"/>
                <w:bCs w:val="0"/>
                <w:sz w:val="22"/>
                <w:szCs w:val="22"/>
              </w:rPr>
              <w:t>kümanlar ve formlara ilişkin açıklama yapılarak formların detaylı incelemesi gerçekleştirilmiştir.</w:t>
            </w:r>
            <w:r w:rsidR="007B4054" w:rsidRPr="00102D85">
              <w:rPr>
                <w:b w:val="0"/>
                <w:bCs w:val="0"/>
                <w:sz w:val="22"/>
                <w:szCs w:val="22"/>
              </w:rPr>
              <w:t xml:space="preserve"> Fizik Tedavi ve Rehabilitasyon Bölümü müfredatı tanıtılmıştır. </w:t>
            </w:r>
            <w:r w:rsidR="000059E1" w:rsidRPr="00102D85">
              <w:rPr>
                <w:b w:val="0"/>
                <w:bCs w:val="0"/>
                <w:sz w:val="22"/>
                <w:szCs w:val="22"/>
              </w:rPr>
              <w:t>K</w:t>
            </w:r>
            <w:r w:rsidR="007B4054" w:rsidRPr="00102D85">
              <w:rPr>
                <w:b w:val="0"/>
                <w:bCs w:val="0"/>
                <w:sz w:val="22"/>
                <w:szCs w:val="22"/>
              </w:rPr>
              <w:t xml:space="preserve">linik uygulama </w:t>
            </w:r>
            <w:r w:rsidR="000059E1" w:rsidRPr="00102D85">
              <w:rPr>
                <w:b w:val="0"/>
                <w:bCs w:val="0"/>
                <w:sz w:val="22"/>
                <w:szCs w:val="22"/>
              </w:rPr>
              <w:t xml:space="preserve">öğrenci dosyası, süpervizör puanlama </w:t>
            </w:r>
            <w:r w:rsidR="003B4F28" w:rsidRPr="00102D85">
              <w:rPr>
                <w:b w:val="0"/>
                <w:bCs w:val="0"/>
                <w:sz w:val="22"/>
                <w:szCs w:val="22"/>
              </w:rPr>
              <w:t>dokümanları</w:t>
            </w:r>
            <w:r w:rsidR="000059E1" w:rsidRPr="00102D85">
              <w:rPr>
                <w:b w:val="0"/>
                <w:bCs w:val="0"/>
                <w:sz w:val="22"/>
                <w:szCs w:val="22"/>
              </w:rPr>
              <w:t xml:space="preserve"> incelenerek mesleki/klinik uygulama değerlendirmesi yapılmış, dış paydaşların bu konu hakkındaki görüş ve önerileri alınmıştır. Dış paydaşlara, </w:t>
            </w:r>
            <w:r w:rsidR="00870C0F">
              <w:rPr>
                <w:b w:val="0"/>
                <w:bCs w:val="0"/>
                <w:sz w:val="22"/>
                <w:szCs w:val="22"/>
              </w:rPr>
              <w:t>p</w:t>
            </w:r>
            <w:r w:rsidR="000059E1" w:rsidRPr="00102D85">
              <w:rPr>
                <w:b w:val="0"/>
                <w:bCs w:val="0"/>
                <w:sz w:val="22"/>
                <w:szCs w:val="22"/>
              </w:rPr>
              <w:t>aydaş değerlendirme anketi uygulanmış ve anket verileri değerlendirilmiştir.</w:t>
            </w:r>
          </w:p>
          <w:p w14:paraId="1FA58F5D" w14:textId="77777777" w:rsidR="00870C0F" w:rsidRPr="00870C0F" w:rsidRDefault="00870C0F" w:rsidP="00870C0F">
            <w:pPr>
              <w:pStyle w:val="NormalWeb"/>
              <w:spacing w:beforeLines="120" w:before="288" w:afterLines="120" w:after="288" w:line="276" w:lineRule="auto"/>
              <w:ind w:firstLine="706"/>
              <w:jc w:val="both"/>
              <w:rPr>
                <w:b w:val="0"/>
                <w:bCs w:val="0"/>
                <w:sz w:val="22"/>
                <w:szCs w:val="22"/>
              </w:rPr>
            </w:pPr>
            <w:r w:rsidRPr="00870C0F">
              <w:rPr>
                <w:b w:val="0"/>
                <w:bCs w:val="0"/>
                <w:sz w:val="22"/>
                <w:szCs w:val="22"/>
              </w:rPr>
              <w:t>Dış Paydaş Değerlendirme Anketi Formu Sonuçlarına göre;</w:t>
            </w:r>
          </w:p>
          <w:p w14:paraId="2D79A6D2" w14:textId="77777777" w:rsidR="00870C0F" w:rsidRDefault="00870C0F" w:rsidP="00870C0F">
            <w:pPr>
              <w:pStyle w:val="NormalWeb"/>
              <w:spacing w:beforeLines="120" w:before="288" w:afterLines="120" w:after="288" w:line="276" w:lineRule="auto"/>
              <w:ind w:firstLine="706"/>
              <w:jc w:val="both"/>
              <w:rPr>
                <w:sz w:val="22"/>
                <w:szCs w:val="22"/>
              </w:rPr>
            </w:pPr>
            <w:r w:rsidRPr="00870C0F">
              <w:rPr>
                <w:b w:val="0"/>
                <w:bCs w:val="0"/>
                <w:sz w:val="22"/>
                <w:szCs w:val="22"/>
              </w:rPr>
              <w:t xml:space="preserve">3 Dış paydaşımız Dış Paydaş Değerlendirme Anketi </w:t>
            </w:r>
            <w:proofErr w:type="spellStart"/>
            <w:r w:rsidRPr="00870C0F">
              <w:rPr>
                <w:b w:val="0"/>
                <w:bCs w:val="0"/>
                <w:sz w:val="22"/>
                <w:szCs w:val="22"/>
              </w:rPr>
              <w:t>Formu’nu</w:t>
            </w:r>
            <w:proofErr w:type="spellEnd"/>
            <w:r w:rsidRPr="00870C0F">
              <w:rPr>
                <w:b w:val="0"/>
                <w:bCs w:val="0"/>
                <w:sz w:val="22"/>
                <w:szCs w:val="22"/>
              </w:rPr>
              <w:t xml:space="preserve"> doldurmuştur. 2 dış paydaşım özel hastanede görev yaparken 1 dış paydaşımız devlet hastanesinde görev yapmaktadır. Dış paydaşlarımız ÇAKÜ Sağlık Bilimleri Fakültesi ile bilgileri fakülte personelinden, yazılı medyadan ve sosyal medyadan edindiklerini belirtmişlerdir. Dış paydaşlar ÇAKÜ Sağlık Bilimleri Fakültesi özelliklerinden;  </w:t>
            </w:r>
          </w:p>
          <w:p w14:paraId="6E1AD1BF" w14:textId="77777777" w:rsidR="00870C0F" w:rsidRPr="00870C0F" w:rsidRDefault="00870C0F" w:rsidP="00870C0F">
            <w:pPr>
              <w:pStyle w:val="NormalWeb"/>
              <w:spacing w:beforeLines="120" w:before="288" w:afterLines="120" w:after="288" w:line="276" w:lineRule="auto"/>
              <w:ind w:firstLine="706"/>
              <w:jc w:val="both"/>
              <w:rPr>
                <w:b w:val="0"/>
                <w:bCs w:val="0"/>
                <w:sz w:val="22"/>
                <w:szCs w:val="22"/>
              </w:rPr>
            </w:pPr>
          </w:p>
          <w:p w14:paraId="2F019D6F" w14:textId="77777777" w:rsidR="00870C0F" w:rsidRPr="00870C0F" w:rsidRDefault="00870C0F" w:rsidP="00870C0F">
            <w:pPr>
              <w:pStyle w:val="NormalWeb"/>
              <w:spacing w:beforeLines="120" w:before="288" w:afterLines="120" w:after="288" w:line="276" w:lineRule="auto"/>
              <w:ind w:firstLine="706"/>
              <w:jc w:val="both"/>
              <w:rPr>
                <w:b w:val="0"/>
                <w:bCs w:val="0"/>
                <w:sz w:val="22"/>
                <w:szCs w:val="22"/>
              </w:rPr>
            </w:pPr>
            <w:r w:rsidRPr="00870C0F">
              <w:rPr>
                <w:b w:val="0"/>
                <w:bCs w:val="0"/>
                <w:sz w:val="22"/>
                <w:szCs w:val="22"/>
              </w:rPr>
              <w:t xml:space="preserve">-Personel Kalitesi, </w:t>
            </w:r>
          </w:p>
          <w:p w14:paraId="6C016850" w14:textId="77777777" w:rsidR="00870C0F" w:rsidRPr="00870C0F" w:rsidRDefault="00870C0F" w:rsidP="00870C0F">
            <w:pPr>
              <w:pStyle w:val="NormalWeb"/>
              <w:spacing w:beforeLines="120" w:before="288" w:afterLines="120" w:after="288" w:line="276" w:lineRule="auto"/>
              <w:ind w:firstLine="706"/>
              <w:jc w:val="both"/>
              <w:rPr>
                <w:b w:val="0"/>
                <w:bCs w:val="0"/>
                <w:sz w:val="22"/>
                <w:szCs w:val="22"/>
              </w:rPr>
            </w:pPr>
            <w:r w:rsidRPr="00870C0F">
              <w:rPr>
                <w:b w:val="0"/>
                <w:bCs w:val="0"/>
                <w:sz w:val="22"/>
                <w:szCs w:val="22"/>
              </w:rPr>
              <w:lastRenderedPageBreak/>
              <w:t xml:space="preserve">-Genel Çalışma Kurallarına     </w:t>
            </w:r>
          </w:p>
          <w:p w14:paraId="0D0BBFB9" w14:textId="77777777" w:rsidR="00870C0F" w:rsidRPr="00870C0F" w:rsidRDefault="00870C0F" w:rsidP="00870C0F">
            <w:pPr>
              <w:pStyle w:val="NormalWeb"/>
              <w:spacing w:beforeLines="120" w:before="288" w:afterLines="120" w:after="288" w:line="276" w:lineRule="auto"/>
              <w:ind w:firstLine="706"/>
              <w:jc w:val="both"/>
              <w:rPr>
                <w:b w:val="0"/>
                <w:bCs w:val="0"/>
                <w:sz w:val="22"/>
                <w:szCs w:val="22"/>
              </w:rPr>
            </w:pPr>
            <w:r w:rsidRPr="00870C0F">
              <w:rPr>
                <w:b w:val="0"/>
                <w:bCs w:val="0"/>
                <w:sz w:val="22"/>
                <w:szCs w:val="22"/>
              </w:rPr>
              <w:t xml:space="preserve">-Uyum iş akışı süreçleri verimliliği </w:t>
            </w:r>
          </w:p>
          <w:p w14:paraId="16C6DD06" w14:textId="77777777" w:rsidR="00870C0F" w:rsidRPr="00870C0F" w:rsidRDefault="00870C0F" w:rsidP="00870C0F">
            <w:pPr>
              <w:pStyle w:val="NormalWeb"/>
              <w:spacing w:beforeLines="120" w:before="288" w:afterLines="120" w:after="288" w:line="276" w:lineRule="auto"/>
              <w:ind w:firstLine="706"/>
              <w:jc w:val="both"/>
              <w:rPr>
                <w:b w:val="0"/>
                <w:bCs w:val="0"/>
                <w:sz w:val="22"/>
                <w:szCs w:val="22"/>
              </w:rPr>
            </w:pPr>
            <w:r w:rsidRPr="00870C0F">
              <w:rPr>
                <w:b w:val="0"/>
                <w:bCs w:val="0"/>
                <w:sz w:val="22"/>
                <w:szCs w:val="22"/>
              </w:rPr>
              <w:t xml:space="preserve">-Yeniliğe ve Değişime Açıklık </w:t>
            </w:r>
          </w:p>
          <w:p w14:paraId="6619E739" w14:textId="77777777" w:rsidR="00870C0F" w:rsidRPr="00870C0F" w:rsidRDefault="00870C0F" w:rsidP="00870C0F">
            <w:pPr>
              <w:pStyle w:val="NormalWeb"/>
              <w:spacing w:beforeLines="120" w:before="288" w:afterLines="120" w:after="288" w:line="276" w:lineRule="auto"/>
              <w:ind w:firstLine="706"/>
              <w:jc w:val="both"/>
              <w:rPr>
                <w:b w:val="0"/>
                <w:bCs w:val="0"/>
                <w:sz w:val="22"/>
                <w:szCs w:val="22"/>
              </w:rPr>
            </w:pPr>
            <w:r w:rsidRPr="00870C0F">
              <w:rPr>
                <w:b w:val="0"/>
                <w:bCs w:val="0"/>
                <w:sz w:val="22"/>
                <w:szCs w:val="22"/>
              </w:rPr>
              <w:t xml:space="preserve">-Paydaşlarla Olumlu İlişkiler    </w:t>
            </w:r>
          </w:p>
          <w:p w14:paraId="0AC870D1" w14:textId="15ED79B6" w:rsidR="00870C0F" w:rsidRPr="00870C0F" w:rsidRDefault="00870C0F" w:rsidP="00870C0F">
            <w:pPr>
              <w:pStyle w:val="NormalWeb"/>
              <w:spacing w:beforeLines="120" w:before="288" w:afterLines="120" w:after="288" w:line="276" w:lineRule="auto"/>
              <w:ind w:firstLine="706"/>
              <w:jc w:val="both"/>
              <w:rPr>
                <w:b w:val="0"/>
                <w:bCs w:val="0"/>
                <w:sz w:val="22"/>
                <w:szCs w:val="22"/>
              </w:rPr>
            </w:pPr>
            <w:r w:rsidRPr="00870C0F">
              <w:rPr>
                <w:b w:val="0"/>
                <w:bCs w:val="0"/>
                <w:sz w:val="22"/>
                <w:szCs w:val="22"/>
              </w:rPr>
              <w:t xml:space="preserve">-Çalışanlar Tarafından Benimsenmiş Güçlü ve Açık Çözüm Odaklılık       </w:t>
            </w:r>
          </w:p>
          <w:p w14:paraId="469CC61C" w14:textId="77777777" w:rsidR="00870C0F" w:rsidRPr="00870C0F" w:rsidRDefault="00870C0F" w:rsidP="00870C0F">
            <w:pPr>
              <w:pStyle w:val="NormalWeb"/>
              <w:spacing w:beforeLines="120" w:before="288" w:afterLines="120" w:after="288" w:line="276" w:lineRule="auto"/>
              <w:ind w:firstLine="706"/>
              <w:jc w:val="both"/>
              <w:rPr>
                <w:b w:val="0"/>
                <w:bCs w:val="0"/>
                <w:sz w:val="22"/>
                <w:szCs w:val="22"/>
              </w:rPr>
            </w:pPr>
            <w:r w:rsidRPr="00870C0F">
              <w:rPr>
                <w:b w:val="0"/>
                <w:bCs w:val="0"/>
                <w:sz w:val="22"/>
                <w:szCs w:val="22"/>
              </w:rPr>
              <w:t xml:space="preserve">-Kurumsal Yönetim Anlayışı ve Olumlu Kurum İmajı             </w:t>
            </w:r>
          </w:p>
          <w:p w14:paraId="07690541" w14:textId="77777777" w:rsidR="00870C0F" w:rsidRPr="00870C0F" w:rsidRDefault="00870C0F" w:rsidP="00870C0F">
            <w:pPr>
              <w:pStyle w:val="NormalWeb"/>
              <w:spacing w:beforeLines="120" w:before="288" w:afterLines="120" w:after="288" w:line="276" w:lineRule="auto"/>
              <w:ind w:firstLine="706"/>
              <w:jc w:val="both"/>
              <w:rPr>
                <w:b w:val="0"/>
                <w:bCs w:val="0"/>
                <w:sz w:val="22"/>
                <w:szCs w:val="22"/>
              </w:rPr>
            </w:pPr>
            <w:r w:rsidRPr="00870C0F">
              <w:rPr>
                <w:b w:val="0"/>
                <w:bCs w:val="0"/>
                <w:sz w:val="22"/>
                <w:szCs w:val="22"/>
              </w:rPr>
              <w:t xml:space="preserve">-Kurum Kültürünün Varlığı maddelerini “Çok iyi” olarak değerlendirdiler. </w:t>
            </w:r>
          </w:p>
          <w:p w14:paraId="62FB435C" w14:textId="77777777" w:rsidR="00870C0F" w:rsidRPr="00870C0F" w:rsidRDefault="00870C0F" w:rsidP="00870C0F">
            <w:pPr>
              <w:pStyle w:val="NormalWeb"/>
              <w:spacing w:beforeLines="120" w:before="288" w:afterLines="120" w:after="288" w:line="276" w:lineRule="auto"/>
              <w:ind w:firstLine="706"/>
              <w:jc w:val="both"/>
              <w:rPr>
                <w:b w:val="0"/>
                <w:bCs w:val="0"/>
                <w:sz w:val="22"/>
                <w:szCs w:val="22"/>
              </w:rPr>
            </w:pPr>
            <w:r w:rsidRPr="00870C0F">
              <w:rPr>
                <w:b w:val="0"/>
                <w:bCs w:val="0"/>
                <w:sz w:val="22"/>
                <w:szCs w:val="22"/>
              </w:rPr>
              <w:t xml:space="preserve">Teknolojik İmkanlar maddesini ise iyileştirilmesi gereken bir yön olarak ifade ettiler. </w:t>
            </w:r>
          </w:p>
          <w:p w14:paraId="5C541BD4" w14:textId="451EFBBE" w:rsidR="00870C0F" w:rsidRPr="00870C0F" w:rsidRDefault="00870C0F" w:rsidP="00870C0F">
            <w:pPr>
              <w:pStyle w:val="NormalWeb"/>
              <w:spacing w:beforeLines="120" w:before="288" w:afterLines="120" w:after="288" w:line="276" w:lineRule="auto"/>
              <w:ind w:firstLine="706"/>
              <w:jc w:val="both"/>
              <w:rPr>
                <w:b w:val="0"/>
                <w:bCs w:val="0"/>
                <w:sz w:val="22"/>
                <w:szCs w:val="22"/>
              </w:rPr>
            </w:pPr>
            <w:r w:rsidRPr="00870C0F">
              <w:rPr>
                <w:b w:val="0"/>
                <w:bCs w:val="0"/>
                <w:sz w:val="22"/>
                <w:szCs w:val="22"/>
              </w:rPr>
              <w:t>İş birliği içerisinde olduğunuz ya da hizmet aldığınız ÇAKÜ Sağlık Bilimleri Fakültesi ile ilgili memnuniyet derece</w:t>
            </w:r>
            <w:r>
              <w:rPr>
                <w:b w:val="0"/>
                <w:bCs w:val="0"/>
                <w:sz w:val="22"/>
                <w:szCs w:val="22"/>
              </w:rPr>
              <w:t>s</w:t>
            </w:r>
            <w:r w:rsidRPr="00870C0F">
              <w:rPr>
                <w:b w:val="0"/>
                <w:bCs w:val="0"/>
                <w:sz w:val="22"/>
                <w:szCs w:val="22"/>
              </w:rPr>
              <w:t>i “Çok memnunum” olarak belirttiler.</w:t>
            </w:r>
          </w:p>
          <w:p w14:paraId="203F99E4" w14:textId="21BC7413" w:rsidR="00870C0F" w:rsidRDefault="00870C0F" w:rsidP="00870C0F">
            <w:pPr>
              <w:pStyle w:val="NormalWeb"/>
              <w:spacing w:beforeLines="120" w:before="288" w:beforeAutospacing="0" w:afterLines="120" w:after="288" w:afterAutospacing="0" w:line="276" w:lineRule="auto"/>
              <w:ind w:firstLine="706"/>
              <w:jc w:val="both"/>
              <w:rPr>
                <w:sz w:val="22"/>
                <w:szCs w:val="22"/>
              </w:rPr>
            </w:pPr>
            <w:r w:rsidRPr="00870C0F">
              <w:rPr>
                <w:b w:val="0"/>
                <w:bCs w:val="0"/>
                <w:sz w:val="22"/>
                <w:szCs w:val="22"/>
              </w:rPr>
              <w:t>ÇAKÜ Sağlık Bilimleri Fakültesinin sunduğu faaliyetler hakkındaki bilgi düzeylerini “çok iyi” olarak değerlendirdiler.</w:t>
            </w:r>
            <w:r w:rsidR="000059E1" w:rsidRPr="00102D85">
              <w:rPr>
                <w:b w:val="0"/>
                <w:bCs w:val="0"/>
                <w:sz w:val="22"/>
                <w:szCs w:val="22"/>
              </w:rPr>
              <w:t xml:space="preserve"> </w:t>
            </w:r>
          </w:p>
          <w:p w14:paraId="5B70E214" w14:textId="1B59995F" w:rsidR="00CD1439" w:rsidRPr="00102D85" w:rsidRDefault="000059E1" w:rsidP="000B410D">
            <w:pPr>
              <w:pStyle w:val="NormalWeb"/>
              <w:spacing w:beforeLines="120" w:before="288" w:beforeAutospacing="0" w:afterLines="120" w:after="288" w:afterAutospacing="0" w:line="276" w:lineRule="auto"/>
              <w:ind w:firstLine="706"/>
              <w:jc w:val="both"/>
              <w:rPr>
                <w:b w:val="0"/>
                <w:bCs w:val="0"/>
                <w:sz w:val="22"/>
                <w:szCs w:val="22"/>
              </w:rPr>
            </w:pPr>
            <w:r w:rsidRPr="00102D85">
              <w:rPr>
                <w:b w:val="0"/>
                <w:bCs w:val="0"/>
                <w:sz w:val="22"/>
                <w:szCs w:val="22"/>
              </w:rPr>
              <w:t xml:space="preserve">Çalıştayın son oturumunda, genel değerlendirme yapılarak dış paydaşların görüş, öneri ve katkıları alınarak çalıştay sonlandırılmıştır. </w:t>
            </w:r>
            <w:r w:rsidR="00624D75">
              <w:rPr>
                <w:b w:val="0"/>
                <w:bCs w:val="0"/>
                <w:sz w:val="22"/>
                <w:szCs w:val="22"/>
              </w:rPr>
              <w:t>Bu doğrultuda;</w:t>
            </w:r>
          </w:p>
          <w:p w14:paraId="4BA1DEC1" w14:textId="5BA0A2F4" w:rsidR="00057D1D" w:rsidRPr="00A6616C" w:rsidRDefault="00624D75" w:rsidP="00057D1D">
            <w:pPr>
              <w:pStyle w:val="NormalWeb"/>
              <w:numPr>
                <w:ilvl w:val="0"/>
                <w:numId w:val="1"/>
              </w:numPr>
              <w:spacing w:beforeLines="120" w:before="288" w:beforeAutospacing="0" w:afterLines="120" w:after="288" w:afterAutospacing="0" w:line="276" w:lineRule="auto"/>
              <w:jc w:val="both"/>
              <w:rPr>
                <w:b w:val="0"/>
                <w:bCs w:val="0"/>
                <w:sz w:val="22"/>
                <w:szCs w:val="22"/>
              </w:rPr>
            </w:pPr>
            <w:r>
              <w:rPr>
                <w:b w:val="0"/>
                <w:bCs w:val="0"/>
                <w:sz w:val="22"/>
                <w:szCs w:val="22"/>
              </w:rPr>
              <w:t xml:space="preserve">FZD102 </w:t>
            </w:r>
            <w:r w:rsidR="00A6616C">
              <w:rPr>
                <w:b w:val="0"/>
                <w:bCs w:val="0"/>
                <w:sz w:val="22"/>
                <w:szCs w:val="22"/>
              </w:rPr>
              <w:t>Histoloji-</w:t>
            </w:r>
            <w:r w:rsidR="00870517">
              <w:rPr>
                <w:b w:val="0"/>
                <w:bCs w:val="0"/>
                <w:sz w:val="22"/>
                <w:szCs w:val="22"/>
              </w:rPr>
              <w:t>E</w:t>
            </w:r>
            <w:r w:rsidR="00A6616C">
              <w:rPr>
                <w:b w:val="0"/>
                <w:bCs w:val="0"/>
                <w:sz w:val="22"/>
                <w:szCs w:val="22"/>
              </w:rPr>
              <w:t xml:space="preserve">mbriyoloji dersinin </w:t>
            </w:r>
            <w:r>
              <w:rPr>
                <w:b w:val="0"/>
                <w:bCs w:val="0"/>
                <w:sz w:val="22"/>
                <w:szCs w:val="22"/>
              </w:rPr>
              <w:t>F</w:t>
            </w:r>
            <w:r w:rsidR="00870517">
              <w:rPr>
                <w:b w:val="0"/>
                <w:bCs w:val="0"/>
                <w:sz w:val="22"/>
                <w:szCs w:val="22"/>
              </w:rPr>
              <w:t xml:space="preserve">izyoterapi ve </w:t>
            </w:r>
            <w:r>
              <w:rPr>
                <w:b w:val="0"/>
                <w:bCs w:val="0"/>
                <w:sz w:val="22"/>
                <w:szCs w:val="22"/>
              </w:rPr>
              <w:t>R</w:t>
            </w:r>
            <w:r w:rsidR="00870517">
              <w:rPr>
                <w:b w:val="0"/>
                <w:bCs w:val="0"/>
                <w:sz w:val="22"/>
                <w:szCs w:val="22"/>
              </w:rPr>
              <w:t xml:space="preserve">ehabilitasyon </w:t>
            </w:r>
            <w:r>
              <w:rPr>
                <w:b w:val="0"/>
                <w:bCs w:val="0"/>
                <w:sz w:val="22"/>
                <w:szCs w:val="22"/>
              </w:rPr>
              <w:t>B</w:t>
            </w:r>
            <w:r w:rsidR="00870517">
              <w:rPr>
                <w:b w:val="0"/>
                <w:bCs w:val="0"/>
                <w:sz w:val="22"/>
                <w:szCs w:val="22"/>
              </w:rPr>
              <w:t xml:space="preserve">ölümü </w:t>
            </w:r>
            <w:r w:rsidR="00A6616C">
              <w:rPr>
                <w:b w:val="0"/>
                <w:bCs w:val="0"/>
                <w:sz w:val="22"/>
                <w:szCs w:val="22"/>
              </w:rPr>
              <w:t>müfr</w:t>
            </w:r>
            <w:r w:rsidR="00870517">
              <w:rPr>
                <w:b w:val="0"/>
                <w:bCs w:val="0"/>
                <w:sz w:val="22"/>
                <w:szCs w:val="22"/>
              </w:rPr>
              <w:t>e</w:t>
            </w:r>
            <w:r w:rsidR="00A6616C">
              <w:rPr>
                <w:b w:val="0"/>
                <w:bCs w:val="0"/>
                <w:sz w:val="22"/>
                <w:szCs w:val="22"/>
              </w:rPr>
              <w:t>dat</w:t>
            </w:r>
            <w:r w:rsidR="00870517">
              <w:rPr>
                <w:b w:val="0"/>
                <w:bCs w:val="0"/>
                <w:sz w:val="22"/>
                <w:szCs w:val="22"/>
              </w:rPr>
              <w:t>ından</w:t>
            </w:r>
            <w:r w:rsidR="00A6616C">
              <w:rPr>
                <w:b w:val="0"/>
                <w:bCs w:val="0"/>
                <w:sz w:val="22"/>
                <w:szCs w:val="22"/>
              </w:rPr>
              <w:t xml:space="preserve"> çıkarılması</w:t>
            </w:r>
          </w:p>
          <w:p w14:paraId="01340A0C" w14:textId="3C290327" w:rsidR="00A6616C" w:rsidRPr="00A6616C" w:rsidRDefault="00624D75" w:rsidP="00057D1D">
            <w:pPr>
              <w:pStyle w:val="NormalWeb"/>
              <w:numPr>
                <w:ilvl w:val="0"/>
                <w:numId w:val="1"/>
              </w:numPr>
              <w:spacing w:beforeLines="120" w:before="288" w:beforeAutospacing="0" w:afterLines="120" w:after="288" w:afterAutospacing="0" w:line="276" w:lineRule="auto"/>
              <w:jc w:val="both"/>
              <w:rPr>
                <w:b w:val="0"/>
                <w:bCs w:val="0"/>
                <w:sz w:val="22"/>
                <w:szCs w:val="22"/>
              </w:rPr>
            </w:pPr>
            <w:r>
              <w:rPr>
                <w:b w:val="0"/>
                <w:bCs w:val="0"/>
                <w:sz w:val="22"/>
                <w:szCs w:val="22"/>
              </w:rPr>
              <w:t xml:space="preserve">FTR104 </w:t>
            </w:r>
            <w:r w:rsidR="00A6616C">
              <w:rPr>
                <w:b w:val="0"/>
                <w:bCs w:val="0"/>
                <w:sz w:val="22"/>
                <w:szCs w:val="22"/>
              </w:rPr>
              <w:t xml:space="preserve">Rehabilitasyon ve Etik Kavramlar dersinin </w:t>
            </w:r>
            <w:r>
              <w:rPr>
                <w:b w:val="0"/>
                <w:bCs w:val="0"/>
                <w:sz w:val="22"/>
                <w:szCs w:val="22"/>
              </w:rPr>
              <w:t xml:space="preserve">Fizyoterapi ve Rehabilitasyon Bölümü’nün dördüncü sınıf </w:t>
            </w:r>
            <w:r w:rsidR="00A6616C">
              <w:rPr>
                <w:b w:val="0"/>
                <w:bCs w:val="0"/>
                <w:sz w:val="22"/>
                <w:szCs w:val="22"/>
              </w:rPr>
              <w:t>müfredatına eklenmesi</w:t>
            </w:r>
          </w:p>
          <w:p w14:paraId="17E15DD8" w14:textId="7A68FFA3" w:rsidR="00A6616C" w:rsidRPr="00A6616C" w:rsidRDefault="00624D75" w:rsidP="00057D1D">
            <w:pPr>
              <w:pStyle w:val="NormalWeb"/>
              <w:numPr>
                <w:ilvl w:val="0"/>
                <w:numId w:val="1"/>
              </w:numPr>
              <w:spacing w:beforeLines="120" w:before="288" w:beforeAutospacing="0" w:afterLines="120" w:after="288" w:afterAutospacing="0" w:line="276" w:lineRule="auto"/>
              <w:jc w:val="both"/>
              <w:rPr>
                <w:b w:val="0"/>
                <w:bCs w:val="0"/>
                <w:sz w:val="22"/>
                <w:szCs w:val="22"/>
              </w:rPr>
            </w:pPr>
            <w:r>
              <w:rPr>
                <w:b w:val="0"/>
                <w:bCs w:val="0"/>
                <w:sz w:val="22"/>
                <w:szCs w:val="22"/>
              </w:rPr>
              <w:t>Fizyoterapi ve Rehabilitasyon Bölümü müfredatında b</w:t>
            </w:r>
            <w:r w:rsidR="00870517">
              <w:rPr>
                <w:b w:val="0"/>
                <w:bCs w:val="0"/>
                <w:sz w:val="22"/>
                <w:szCs w:val="22"/>
              </w:rPr>
              <w:t xml:space="preserve">ahar döneminde yer alan </w:t>
            </w:r>
            <w:r w:rsidR="002C45DC">
              <w:rPr>
                <w:b w:val="0"/>
                <w:bCs w:val="0"/>
                <w:sz w:val="22"/>
                <w:szCs w:val="22"/>
              </w:rPr>
              <w:t xml:space="preserve">FTR220 Fizyoterapi ve Rehabilitasyonda Ağrı Tedavisi </w:t>
            </w:r>
            <w:r w:rsidR="00870517">
              <w:rPr>
                <w:b w:val="0"/>
                <w:bCs w:val="0"/>
                <w:sz w:val="22"/>
                <w:szCs w:val="22"/>
              </w:rPr>
              <w:t>dersinin güz dönemine aktarılması</w:t>
            </w:r>
          </w:p>
          <w:p w14:paraId="5EC69644" w14:textId="4B088042" w:rsidR="00870517" w:rsidRPr="00624D75" w:rsidRDefault="00870517" w:rsidP="00870517">
            <w:pPr>
              <w:pStyle w:val="NormalWeb"/>
              <w:numPr>
                <w:ilvl w:val="0"/>
                <w:numId w:val="1"/>
              </w:numPr>
              <w:spacing w:beforeLines="120" w:before="288" w:beforeAutospacing="0" w:afterLines="120" w:after="288" w:afterAutospacing="0" w:line="276" w:lineRule="auto"/>
              <w:jc w:val="both"/>
              <w:rPr>
                <w:b w:val="0"/>
                <w:bCs w:val="0"/>
                <w:sz w:val="22"/>
                <w:szCs w:val="22"/>
              </w:rPr>
            </w:pPr>
            <w:r>
              <w:rPr>
                <w:b w:val="0"/>
                <w:bCs w:val="0"/>
                <w:sz w:val="22"/>
                <w:szCs w:val="22"/>
              </w:rPr>
              <w:t>Omurga sağlığına ilişkin seçmeli bir dersin</w:t>
            </w:r>
            <w:r w:rsidR="00624D75">
              <w:rPr>
                <w:b w:val="0"/>
                <w:bCs w:val="0"/>
                <w:sz w:val="22"/>
                <w:szCs w:val="22"/>
              </w:rPr>
              <w:t xml:space="preserve"> Fizyoterapi ve Rehabilitasyon Bölümü müfredatında</w:t>
            </w:r>
            <w:r>
              <w:rPr>
                <w:b w:val="0"/>
                <w:bCs w:val="0"/>
                <w:sz w:val="22"/>
                <w:szCs w:val="22"/>
              </w:rPr>
              <w:t xml:space="preserve"> </w:t>
            </w:r>
            <w:r w:rsidR="00624D75">
              <w:rPr>
                <w:b w:val="0"/>
                <w:bCs w:val="0"/>
                <w:sz w:val="22"/>
                <w:szCs w:val="22"/>
              </w:rPr>
              <w:t xml:space="preserve">bahar dönemine </w:t>
            </w:r>
            <w:r>
              <w:rPr>
                <w:b w:val="0"/>
                <w:bCs w:val="0"/>
                <w:sz w:val="22"/>
                <w:szCs w:val="22"/>
              </w:rPr>
              <w:t>eklenmesi</w:t>
            </w:r>
          </w:p>
          <w:p w14:paraId="224A07F2" w14:textId="57D1DD1D" w:rsidR="00624D75" w:rsidRPr="00DD0134" w:rsidRDefault="00624D75" w:rsidP="00DD0134">
            <w:pPr>
              <w:pStyle w:val="NormalWeb"/>
              <w:numPr>
                <w:ilvl w:val="0"/>
                <w:numId w:val="1"/>
              </w:numPr>
              <w:spacing w:beforeLines="120" w:before="288" w:beforeAutospacing="0" w:afterLines="120" w:after="288" w:afterAutospacing="0" w:line="276" w:lineRule="auto"/>
              <w:jc w:val="both"/>
              <w:rPr>
                <w:b w:val="0"/>
                <w:bCs w:val="0"/>
                <w:sz w:val="22"/>
                <w:szCs w:val="22"/>
              </w:rPr>
            </w:pPr>
            <w:r>
              <w:rPr>
                <w:b w:val="0"/>
                <w:bCs w:val="0"/>
                <w:sz w:val="22"/>
                <w:szCs w:val="22"/>
              </w:rPr>
              <w:t>19 Aralık 2023 tarihinde gerçekleştirilen müfredat çalıştayında önerilen üç yeni seçmeli ders (FTR351 Sağlık ve Fiziksel Aktivite, FTR220 Fizyoterapi ve Rehabilitasyonda Ağrı Tedavisi ve FTR216 Mental Sağlık) Fizyoterapi ve Rehabilitasyon Bölümü müfredatına eklenmi</w:t>
            </w:r>
            <w:r w:rsidR="00DD0134">
              <w:rPr>
                <w:b w:val="0"/>
                <w:bCs w:val="0"/>
                <w:sz w:val="22"/>
                <w:szCs w:val="22"/>
              </w:rPr>
              <w:t xml:space="preserve">ş, FTR407 Fizyoterapide Klinik Uygulama I ve FTR406 Fizyoterapide Klinik Uygulama II dersi dört güne çıkarılmış </w:t>
            </w:r>
            <w:r w:rsidRPr="00DD0134">
              <w:rPr>
                <w:b w:val="0"/>
                <w:bCs w:val="0"/>
                <w:sz w:val="22"/>
                <w:szCs w:val="22"/>
              </w:rPr>
              <w:t>olup aşağıda belirtilen hususlar henüz gerçekleştirilememiştir ve bu çalıştay sonucunda bahsi geçen maddelerin gerçekleştirilmesi yeniden gündeme getirilmiştir.</w:t>
            </w:r>
          </w:p>
          <w:p w14:paraId="69EB5E6F" w14:textId="0B231D1D" w:rsidR="00624D75" w:rsidRPr="00624D75" w:rsidRDefault="00624D75" w:rsidP="00624D75">
            <w:pPr>
              <w:pStyle w:val="NormalWeb"/>
              <w:numPr>
                <w:ilvl w:val="0"/>
                <w:numId w:val="1"/>
              </w:numPr>
              <w:spacing w:before="240" w:beforeAutospacing="0" w:after="240" w:afterAutospacing="0" w:line="276" w:lineRule="auto"/>
              <w:jc w:val="both"/>
              <w:rPr>
                <w:b w:val="0"/>
                <w:bCs w:val="0"/>
                <w:sz w:val="22"/>
                <w:szCs w:val="22"/>
              </w:rPr>
            </w:pPr>
            <w:r w:rsidRPr="00624D75">
              <w:rPr>
                <w:b w:val="0"/>
                <w:bCs w:val="0"/>
                <w:sz w:val="22"/>
                <w:szCs w:val="22"/>
              </w:rPr>
              <w:t xml:space="preserve">1.yarıyıl derslerinden FZD105 Fizyoloji dersinin güz döneminde Fizyoloji I ve bahar döneminde Fizyoloji II olarak verilmesi ve </w:t>
            </w:r>
            <w:proofErr w:type="spellStart"/>
            <w:r w:rsidRPr="00624D75">
              <w:rPr>
                <w:b w:val="0"/>
                <w:bCs w:val="0"/>
                <w:sz w:val="22"/>
                <w:szCs w:val="22"/>
              </w:rPr>
              <w:t>AKTS’sinin</w:t>
            </w:r>
            <w:proofErr w:type="spellEnd"/>
            <w:r w:rsidRPr="00624D75">
              <w:rPr>
                <w:b w:val="0"/>
                <w:bCs w:val="0"/>
                <w:sz w:val="22"/>
                <w:szCs w:val="22"/>
              </w:rPr>
              <w:t xml:space="preserve"> yükseltilmesi</w:t>
            </w:r>
          </w:p>
          <w:p w14:paraId="11DF4B52" w14:textId="01ABB339" w:rsidR="00624D75" w:rsidRPr="00624D75" w:rsidRDefault="00624D75" w:rsidP="00624D75">
            <w:pPr>
              <w:pStyle w:val="NormalWeb"/>
              <w:numPr>
                <w:ilvl w:val="0"/>
                <w:numId w:val="1"/>
              </w:numPr>
              <w:spacing w:before="240" w:beforeAutospacing="0" w:after="240" w:afterAutospacing="0" w:line="276" w:lineRule="auto"/>
              <w:jc w:val="both"/>
              <w:rPr>
                <w:b w:val="0"/>
                <w:bCs w:val="0"/>
                <w:sz w:val="22"/>
                <w:szCs w:val="22"/>
              </w:rPr>
            </w:pPr>
            <w:r w:rsidRPr="00624D75">
              <w:rPr>
                <w:b w:val="0"/>
                <w:bCs w:val="0"/>
                <w:sz w:val="22"/>
                <w:szCs w:val="22"/>
              </w:rPr>
              <w:lastRenderedPageBreak/>
              <w:t>FTR114 Fizyoterapi ve Rehabilitasyonda Terminoloji dersinin aktif edilmesi</w:t>
            </w:r>
          </w:p>
          <w:p w14:paraId="3E593539" w14:textId="330749AE" w:rsidR="00624D75" w:rsidRPr="00624D75" w:rsidRDefault="00624D75" w:rsidP="00624D75">
            <w:pPr>
              <w:pStyle w:val="NormalWeb"/>
              <w:numPr>
                <w:ilvl w:val="0"/>
                <w:numId w:val="1"/>
              </w:numPr>
              <w:spacing w:before="240" w:beforeAutospacing="0" w:after="240" w:afterAutospacing="0" w:line="276" w:lineRule="auto"/>
              <w:jc w:val="both"/>
              <w:rPr>
                <w:b w:val="0"/>
                <w:bCs w:val="0"/>
                <w:sz w:val="22"/>
                <w:szCs w:val="22"/>
              </w:rPr>
            </w:pPr>
            <w:r w:rsidRPr="00624D75">
              <w:rPr>
                <w:b w:val="0"/>
                <w:bCs w:val="0"/>
                <w:sz w:val="22"/>
                <w:szCs w:val="22"/>
              </w:rPr>
              <w:t>FZD113 Anatomi I dersinin kas iskelet sistemine yönelik ders içeriğinin genişletilmesi</w:t>
            </w:r>
          </w:p>
          <w:p w14:paraId="7F5B9A87" w14:textId="067091FC" w:rsidR="00624D75" w:rsidRPr="00624D75" w:rsidRDefault="00624D75" w:rsidP="00624D75">
            <w:pPr>
              <w:pStyle w:val="NormalWeb"/>
              <w:numPr>
                <w:ilvl w:val="0"/>
                <w:numId w:val="1"/>
              </w:numPr>
              <w:spacing w:before="240" w:beforeAutospacing="0" w:after="240" w:afterAutospacing="0" w:line="276" w:lineRule="auto"/>
              <w:jc w:val="both"/>
              <w:rPr>
                <w:b w:val="0"/>
                <w:bCs w:val="0"/>
                <w:sz w:val="22"/>
                <w:szCs w:val="22"/>
              </w:rPr>
            </w:pPr>
            <w:r w:rsidRPr="00624D75">
              <w:rPr>
                <w:b w:val="0"/>
                <w:bCs w:val="0"/>
                <w:sz w:val="22"/>
                <w:szCs w:val="22"/>
              </w:rPr>
              <w:t>2. yarıyıl derslerinden GER106 Duygusal Zekâ Gelişimi dersinin zorunlu dersten çıkarılması</w:t>
            </w:r>
          </w:p>
          <w:p w14:paraId="7844308A" w14:textId="279D29A5" w:rsidR="00624D75" w:rsidRPr="00624D75" w:rsidRDefault="00624D75" w:rsidP="00624D75">
            <w:pPr>
              <w:pStyle w:val="NormalWeb"/>
              <w:numPr>
                <w:ilvl w:val="0"/>
                <w:numId w:val="1"/>
              </w:numPr>
              <w:spacing w:before="240" w:beforeAutospacing="0" w:after="240" w:afterAutospacing="0" w:line="276" w:lineRule="auto"/>
              <w:jc w:val="both"/>
              <w:rPr>
                <w:b w:val="0"/>
                <w:bCs w:val="0"/>
                <w:sz w:val="22"/>
                <w:szCs w:val="22"/>
              </w:rPr>
            </w:pPr>
            <w:r w:rsidRPr="00624D75">
              <w:rPr>
                <w:b w:val="0"/>
                <w:bCs w:val="0"/>
                <w:sz w:val="22"/>
                <w:szCs w:val="22"/>
              </w:rPr>
              <w:t>FZD 107 Biyokimya ders içeriğinde fizyoterapi ve rehabilitasyona yönelik içeriğin de eklenmesi</w:t>
            </w:r>
          </w:p>
          <w:p w14:paraId="6B0715F1" w14:textId="50B11EED" w:rsidR="00624D75" w:rsidRPr="00624D75" w:rsidRDefault="00624D75" w:rsidP="00624D75">
            <w:pPr>
              <w:pStyle w:val="NormalWeb"/>
              <w:numPr>
                <w:ilvl w:val="0"/>
                <w:numId w:val="1"/>
              </w:numPr>
              <w:spacing w:before="240" w:beforeAutospacing="0" w:after="240" w:afterAutospacing="0" w:line="276" w:lineRule="auto"/>
              <w:jc w:val="both"/>
              <w:rPr>
                <w:b w:val="0"/>
                <w:bCs w:val="0"/>
                <w:sz w:val="22"/>
                <w:szCs w:val="22"/>
              </w:rPr>
            </w:pPr>
            <w:r w:rsidRPr="00624D75">
              <w:rPr>
                <w:b w:val="0"/>
                <w:bCs w:val="0"/>
                <w:sz w:val="22"/>
                <w:szCs w:val="22"/>
              </w:rPr>
              <w:t>3. yarıyıl derslerinden FTR207 Dahili ve Cerrahi Klinik Bilimler dersinin Dahili Klinik Bilimler ve Cerrahi Klinik Bilimler olarak iki ayrı yarıyılda verilmesi</w:t>
            </w:r>
          </w:p>
          <w:p w14:paraId="09E1A97A" w14:textId="45A2B86A" w:rsidR="00624D75" w:rsidRPr="00624D75" w:rsidRDefault="00624D75" w:rsidP="00624D75">
            <w:pPr>
              <w:pStyle w:val="NormalWeb"/>
              <w:numPr>
                <w:ilvl w:val="0"/>
                <w:numId w:val="1"/>
              </w:numPr>
              <w:spacing w:before="240" w:beforeAutospacing="0" w:after="240" w:afterAutospacing="0" w:line="276" w:lineRule="auto"/>
              <w:jc w:val="both"/>
              <w:rPr>
                <w:b w:val="0"/>
                <w:bCs w:val="0"/>
                <w:sz w:val="22"/>
                <w:szCs w:val="22"/>
              </w:rPr>
            </w:pPr>
            <w:r w:rsidRPr="00624D75">
              <w:rPr>
                <w:b w:val="0"/>
                <w:bCs w:val="0"/>
                <w:sz w:val="22"/>
                <w:szCs w:val="22"/>
              </w:rPr>
              <w:t xml:space="preserve">FTR219 Fonksiyonel </w:t>
            </w:r>
            <w:proofErr w:type="spellStart"/>
            <w:r w:rsidRPr="00624D75">
              <w:rPr>
                <w:b w:val="0"/>
                <w:bCs w:val="0"/>
                <w:sz w:val="22"/>
                <w:szCs w:val="22"/>
              </w:rPr>
              <w:t>Nöroanatomi</w:t>
            </w:r>
            <w:proofErr w:type="spellEnd"/>
            <w:r w:rsidRPr="00624D75">
              <w:rPr>
                <w:b w:val="0"/>
                <w:bCs w:val="0"/>
                <w:sz w:val="22"/>
                <w:szCs w:val="22"/>
              </w:rPr>
              <w:t xml:space="preserve"> dersinin ortak olarak değil fizyoterapi ve rehabilitasyon bölümü öğrencilerine ayrı verilmesi</w:t>
            </w:r>
          </w:p>
          <w:p w14:paraId="312F6897" w14:textId="71CADD48" w:rsidR="00624D75" w:rsidRPr="00624D75" w:rsidRDefault="00624D75" w:rsidP="00624D75">
            <w:pPr>
              <w:pStyle w:val="NormalWeb"/>
              <w:numPr>
                <w:ilvl w:val="0"/>
                <w:numId w:val="1"/>
              </w:numPr>
              <w:spacing w:before="240" w:beforeAutospacing="0" w:after="240" w:afterAutospacing="0" w:line="276" w:lineRule="auto"/>
              <w:jc w:val="both"/>
              <w:rPr>
                <w:b w:val="0"/>
                <w:bCs w:val="0"/>
                <w:sz w:val="22"/>
                <w:szCs w:val="22"/>
              </w:rPr>
            </w:pPr>
            <w:r w:rsidRPr="00624D75">
              <w:rPr>
                <w:b w:val="0"/>
                <w:bCs w:val="0"/>
                <w:sz w:val="22"/>
                <w:szCs w:val="22"/>
              </w:rPr>
              <w:t xml:space="preserve">FTR223 Isı Işık Hidroterapi dersinin </w:t>
            </w:r>
            <w:proofErr w:type="spellStart"/>
            <w:r w:rsidRPr="00624D75">
              <w:rPr>
                <w:b w:val="0"/>
                <w:bCs w:val="0"/>
                <w:sz w:val="22"/>
                <w:szCs w:val="22"/>
              </w:rPr>
              <w:t>AKTS’sinin</w:t>
            </w:r>
            <w:proofErr w:type="spellEnd"/>
            <w:r w:rsidRPr="00624D75">
              <w:rPr>
                <w:b w:val="0"/>
                <w:bCs w:val="0"/>
                <w:sz w:val="22"/>
                <w:szCs w:val="22"/>
              </w:rPr>
              <w:t xml:space="preserve"> (2 AKTS)</w:t>
            </w:r>
            <w:r w:rsidR="00DD0134">
              <w:rPr>
                <w:b w:val="0"/>
                <w:bCs w:val="0"/>
                <w:sz w:val="22"/>
                <w:szCs w:val="22"/>
              </w:rPr>
              <w:t xml:space="preserve"> </w:t>
            </w:r>
            <w:r w:rsidR="00DD0134" w:rsidRPr="00624D75">
              <w:rPr>
                <w:b w:val="0"/>
                <w:bCs w:val="0"/>
                <w:sz w:val="22"/>
                <w:szCs w:val="22"/>
              </w:rPr>
              <w:t>düşürülmesi</w:t>
            </w:r>
          </w:p>
          <w:p w14:paraId="02CC3656" w14:textId="43D48471" w:rsidR="00624D75" w:rsidRPr="00624D75" w:rsidRDefault="00624D75" w:rsidP="00624D75">
            <w:pPr>
              <w:pStyle w:val="NormalWeb"/>
              <w:numPr>
                <w:ilvl w:val="0"/>
                <w:numId w:val="1"/>
              </w:numPr>
              <w:spacing w:before="240" w:beforeAutospacing="0" w:after="240" w:afterAutospacing="0" w:line="276" w:lineRule="auto"/>
              <w:jc w:val="both"/>
              <w:rPr>
                <w:b w:val="0"/>
                <w:bCs w:val="0"/>
                <w:sz w:val="22"/>
                <w:szCs w:val="22"/>
              </w:rPr>
            </w:pPr>
            <w:r w:rsidRPr="00624D75">
              <w:rPr>
                <w:b w:val="0"/>
                <w:bCs w:val="0"/>
                <w:sz w:val="22"/>
                <w:szCs w:val="22"/>
              </w:rPr>
              <w:t xml:space="preserve">FTR221 Elektroterapi I ve FTR225 </w:t>
            </w:r>
            <w:proofErr w:type="spellStart"/>
            <w:r w:rsidRPr="00624D75">
              <w:rPr>
                <w:b w:val="0"/>
                <w:bCs w:val="0"/>
                <w:sz w:val="22"/>
                <w:szCs w:val="22"/>
              </w:rPr>
              <w:t>Manipulatif</w:t>
            </w:r>
            <w:proofErr w:type="spellEnd"/>
            <w:r w:rsidRPr="00624D75">
              <w:rPr>
                <w:b w:val="0"/>
                <w:bCs w:val="0"/>
                <w:sz w:val="22"/>
                <w:szCs w:val="22"/>
              </w:rPr>
              <w:t xml:space="preserve"> Tedavi I dersinin </w:t>
            </w:r>
            <w:proofErr w:type="spellStart"/>
            <w:r w:rsidRPr="00624D75">
              <w:rPr>
                <w:b w:val="0"/>
                <w:bCs w:val="0"/>
                <w:sz w:val="22"/>
                <w:szCs w:val="22"/>
              </w:rPr>
              <w:t>AKTS’lerinin</w:t>
            </w:r>
            <w:proofErr w:type="spellEnd"/>
            <w:r w:rsidRPr="00624D75">
              <w:rPr>
                <w:b w:val="0"/>
                <w:bCs w:val="0"/>
                <w:sz w:val="22"/>
                <w:szCs w:val="22"/>
              </w:rPr>
              <w:t xml:space="preserve"> (5 AKTS) yükseltilmes</w:t>
            </w:r>
            <w:r w:rsidR="00DD0134">
              <w:rPr>
                <w:b w:val="0"/>
                <w:bCs w:val="0"/>
                <w:sz w:val="22"/>
                <w:szCs w:val="22"/>
              </w:rPr>
              <w:t>i</w:t>
            </w:r>
          </w:p>
          <w:p w14:paraId="6F4D2DAC" w14:textId="04D3E2DE" w:rsidR="00624D75" w:rsidRPr="00624D75" w:rsidRDefault="00624D75" w:rsidP="00624D75">
            <w:pPr>
              <w:pStyle w:val="NormalWeb"/>
              <w:numPr>
                <w:ilvl w:val="0"/>
                <w:numId w:val="1"/>
              </w:numPr>
              <w:spacing w:before="240" w:beforeAutospacing="0" w:after="240" w:afterAutospacing="0" w:line="276" w:lineRule="auto"/>
              <w:jc w:val="both"/>
              <w:rPr>
                <w:b w:val="0"/>
                <w:bCs w:val="0"/>
                <w:sz w:val="22"/>
                <w:szCs w:val="22"/>
              </w:rPr>
            </w:pPr>
            <w:r w:rsidRPr="00624D75">
              <w:rPr>
                <w:b w:val="0"/>
                <w:bCs w:val="0"/>
                <w:sz w:val="22"/>
                <w:szCs w:val="22"/>
              </w:rPr>
              <w:t xml:space="preserve">3. yarıyıl derslerinden FTR215 Biyomekanik, 4. yarıyıl derslerinden FTR212 </w:t>
            </w:r>
            <w:proofErr w:type="spellStart"/>
            <w:r w:rsidRPr="00624D75">
              <w:rPr>
                <w:b w:val="0"/>
                <w:bCs w:val="0"/>
                <w:sz w:val="22"/>
                <w:szCs w:val="22"/>
              </w:rPr>
              <w:t>Kinezyoloji</w:t>
            </w:r>
            <w:proofErr w:type="spellEnd"/>
            <w:r w:rsidRPr="00624D75">
              <w:rPr>
                <w:b w:val="0"/>
                <w:bCs w:val="0"/>
                <w:sz w:val="22"/>
                <w:szCs w:val="22"/>
              </w:rPr>
              <w:t xml:space="preserve"> I ve 5. yarıyıl derslerinden FTR301 </w:t>
            </w:r>
            <w:proofErr w:type="spellStart"/>
            <w:r w:rsidRPr="00624D75">
              <w:rPr>
                <w:b w:val="0"/>
                <w:bCs w:val="0"/>
                <w:sz w:val="22"/>
                <w:szCs w:val="22"/>
              </w:rPr>
              <w:t>Kinezyoloji</w:t>
            </w:r>
            <w:proofErr w:type="spellEnd"/>
            <w:r w:rsidRPr="00624D75">
              <w:rPr>
                <w:b w:val="0"/>
                <w:bCs w:val="0"/>
                <w:sz w:val="22"/>
                <w:szCs w:val="22"/>
              </w:rPr>
              <w:t xml:space="preserve"> II derslerinin Biyomekanik ve </w:t>
            </w:r>
            <w:proofErr w:type="spellStart"/>
            <w:r w:rsidRPr="00624D75">
              <w:rPr>
                <w:b w:val="0"/>
                <w:bCs w:val="0"/>
                <w:sz w:val="22"/>
                <w:szCs w:val="22"/>
              </w:rPr>
              <w:t>Kinezyoloji</w:t>
            </w:r>
            <w:proofErr w:type="spellEnd"/>
            <w:r w:rsidRPr="00624D75">
              <w:rPr>
                <w:b w:val="0"/>
                <w:bCs w:val="0"/>
                <w:sz w:val="22"/>
                <w:szCs w:val="22"/>
              </w:rPr>
              <w:t xml:space="preserve"> I ve Biyomekanik ve </w:t>
            </w:r>
            <w:proofErr w:type="spellStart"/>
            <w:r w:rsidRPr="00624D75">
              <w:rPr>
                <w:b w:val="0"/>
                <w:bCs w:val="0"/>
                <w:sz w:val="22"/>
                <w:szCs w:val="22"/>
              </w:rPr>
              <w:t>Kinezyoloji</w:t>
            </w:r>
            <w:proofErr w:type="spellEnd"/>
            <w:r w:rsidRPr="00624D75">
              <w:rPr>
                <w:b w:val="0"/>
                <w:bCs w:val="0"/>
                <w:sz w:val="22"/>
                <w:szCs w:val="22"/>
              </w:rPr>
              <w:t xml:space="preserve"> II olarak sırasıyla 3. yarıyıl ve 4. yarıyılda verilmesi</w:t>
            </w:r>
          </w:p>
          <w:p w14:paraId="7EDE14AC" w14:textId="71137EA0" w:rsidR="00624D75" w:rsidRPr="00624D75" w:rsidRDefault="00624D75" w:rsidP="00624D75">
            <w:pPr>
              <w:pStyle w:val="NormalWeb"/>
              <w:numPr>
                <w:ilvl w:val="0"/>
                <w:numId w:val="1"/>
              </w:numPr>
              <w:spacing w:before="240" w:beforeAutospacing="0" w:after="240" w:afterAutospacing="0" w:line="276" w:lineRule="auto"/>
              <w:jc w:val="both"/>
              <w:rPr>
                <w:b w:val="0"/>
                <w:bCs w:val="0"/>
                <w:sz w:val="22"/>
                <w:szCs w:val="22"/>
              </w:rPr>
            </w:pPr>
            <w:r w:rsidRPr="00624D75">
              <w:rPr>
                <w:b w:val="0"/>
                <w:bCs w:val="0"/>
                <w:sz w:val="22"/>
                <w:szCs w:val="22"/>
              </w:rPr>
              <w:t xml:space="preserve">4. yarıyıl derslerinden FTR218 Temel Egzersiz Uygulamaları dersinin </w:t>
            </w:r>
            <w:proofErr w:type="spellStart"/>
            <w:r w:rsidRPr="00624D75">
              <w:rPr>
                <w:b w:val="0"/>
                <w:bCs w:val="0"/>
                <w:sz w:val="22"/>
                <w:szCs w:val="22"/>
              </w:rPr>
              <w:t>AKTS’sinin</w:t>
            </w:r>
            <w:proofErr w:type="spellEnd"/>
            <w:r w:rsidRPr="00624D75">
              <w:rPr>
                <w:b w:val="0"/>
                <w:bCs w:val="0"/>
                <w:sz w:val="22"/>
                <w:szCs w:val="22"/>
              </w:rPr>
              <w:t xml:space="preserve"> (5 AKTS)</w:t>
            </w:r>
            <w:r w:rsidR="00DD0134">
              <w:rPr>
                <w:b w:val="0"/>
                <w:bCs w:val="0"/>
                <w:sz w:val="22"/>
                <w:szCs w:val="22"/>
              </w:rPr>
              <w:t xml:space="preserve"> </w:t>
            </w:r>
            <w:r w:rsidR="00DD0134" w:rsidRPr="00624D75">
              <w:rPr>
                <w:b w:val="0"/>
                <w:bCs w:val="0"/>
                <w:sz w:val="22"/>
                <w:szCs w:val="22"/>
              </w:rPr>
              <w:t>yükseltilmes</w:t>
            </w:r>
            <w:r w:rsidR="00DD0134">
              <w:rPr>
                <w:b w:val="0"/>
                <w:bCs w:val="0"/>
                <w:sz w:val="22"/>
                <w:szCs w:val="22"/>
              </w:rPr>
              <w:t>i</w:t>
            </w:r>
          </w:p>
          <w:p w14:paraId="28CBFEB3" w14:textId="22AD6BA1" w:rsidR="00624D75" w:rsidRPr="00624D75" w:rsidRDefault="00624D75" w:rsidP="00624D75">
            <w:pPr>
              <w:pStyle w:val="NormalWeb"/>
              <w:numPr>
                <w:ilvl w:val="0"/>
                <w:numId w:val="1"/>
              </w:numPr>
              <w:spacing w:before="240" w:beforeAutospacing="0" w:after="240" w:afterAutospacing="0" w:line="276" w:lineRule="auto"/>
              <w:jc w:val="both"/>
              <w:rPr>
                <w:b w:val="0"/>
                <w:bCs w:val="0"/>
                <w:sz w:val="22"/>
                <w:szCs w:val="22"/>
              </w:rPr>
            </w:pPr>
            <w:r w:rsidRPr="00624D75">
              <w:rPr>
                <w:b w:val="0"/>
                <w:bCs w:val="0"/>
                <w:sz w:val="22"/>
                <w:szCs w:val="22"/>
              </w:rPr>
              <w:t>5. yarıyıl dersi FTR313 Protez Rehabilitasyonu ve 6. yarıyıl dersi FTR306 Ortez ve Rehabilitasyonu derslerinin dönemlerinin yer değiştirilmesi</w:t>
            </w:r>
          </w:p>
          <w:p w14:paraId="34F6E861" w14:textId="05D5E1DD" w:rsidR="00624D75" w:rsidRPr="00624D75" w:rsidRDefault="00624D75" w:rsidP="00624D75">
            <w:pPr>
              <w:pStyle w:val="NormalWeb"/>
              <w:numPr>
                <w:ilvl w:val="0"/>
                <w:numId w:val="1"/>
              </w:numPr>
              <w:spacing w:before="240" w:beforeAutospacing="0" w:after="240" w:afterAutospacing="0" w:line="276" w:lineRule="auto"/>
              <w:jc w:val="both"/>
              <w:rPr>
                <w:b w:val="0"/>
                <w:bCs w:val="0"/>
                <w:sz w:val="22"/>
                <w:szCs w:val="22"/>
              </w:rPr>
            </w:pPr>
            <w:r w:rsidRPr="00624D75">
              <w:rPr>
                <w:b w:val="0"/>
                <w:bCs w:val="0"/>
                <w:sz w:val="22"/>
                <w:szCs w:val="22"/>
              </w:rPr>
              <w:t>FZD303 Epidemiyoloji ders içeriğinin hafifletilmesi</w:t>
            </w:r>
          </w:p>
          <w:p w14:paraId="7F3D926C" w14:textId="230D9E72" w:rsidR="00624D75" w:rsidRPr="00624D75" w:rsidRDefault="00624D75" w:rsidP="00624D75">
            <w:pPr>
              <w:pStyle w:val="NormalWeb"/>
              <w:numPr>
                <w:ilvl w:val="0"/>
                <w:numId w:val="1"/>
              </w:numPr>
              <w:spacing w:before="240" w:beforeAutospacing="0" w:after="240" w:afterAutospacing="0" w:line="276" w:lineRule="auto"/>
              <w:jc w:val="both"/>
              <w:rPr>
                <w:b w:val="0"/>
                <w:bCs w:val="0"/>
                <w:sz w:val="22"/>
                <w:szCs w:val="22"/>
              </w:rPr>
            </w:pPr>
            <w:r w:rsidRPr="00624D75">
              <w:rPr>
                <w:b w:val="0"/>
                <w:bCs w:val="0"/>
                <w:sz w:val="22"/>
                <w:szCs w:val="22"/>
              </w:rPr>
              <w:t>6. yarıyıl dersi olarak FTR310 İş ve Uğraşı Tedavisi dersinin aktife çekilmesi</w:t>
            </w:r>
          </w:p>
          <w:p w14:paraId="78273A7C" w14:textId="5C843961" w:rsidR="00624D75" w:rsidRPr="00624D75" w:rsidRDefault="00624D75" w:rsidP="00624D75">
            <w:pPr>
              <w:pStyle w:val="NormalWeb"/>
              <w:numPr>
                <w:ilvl w:val="0"/>
                <w:numId w:val="1"/>
              </w:numPr>
              <w:spacing w:before="240" w:beforeAutospacing="0" w:after="240" w:afterAutospacing="0" w:line="276" w:lineRule="auto"/>
              <w:jc w:val="both"/>
              <w:rPr>
                <w:b w:val="0"/>
                <w:bCs w:val="0"/>
                <w:sz w:val="22"/>
                <w:szCs w:val="22"/>
              </w:rPr>
            </w:pPr>
            <w:r w:rsidRPr="00624D75">
              <w:rPr>
                <w:b w:val="0"/>
                <w:bCs w:val="0"/>
                <w:sz w:val="22"/>
                <w:szCs w:val="22"/>
              </w:rPr>
              <w:t xml:space="preserve">FZD304 Sağlık Bilimlerinde Araştırma Yöntemleri ve FZD306 Biyoistatistik derslerinin içeriklerinin incelenmesi </w:t>
            </w:r>
          </w:p>
          <w:p w14:paraId="13FB8DA0" w14:textId="579A2065" w:rsidR="00624D75" w:rsidRPr="00624D75" w:rsidRDefault="00624D75" w:rsidP="00624D75">
            <w:pPr>
              <w:pStyle w:val="NormalWeb"/>
              <w:numPr>
                <w:ilvl w:val="0"/>
                <w:numId w:val="1"/>
              </w:numPr>
              <w:spacing w:before="240" w:beforeAutospacing="0" w:after="240" w:afterAutospacing="0" w:line="276" w:lineRule="auto"/>
              <w:jc w:val="both"/>
              <w:rPr>
                <w:b w:val="0"/>
                <w:bCs w:val="0"/>
                <w:sz w:val="22"/>
                <w:szCs w:val="22"/>
              </w:rPr>
            </w:pPr>
            <w:r w:rsidRPr="00624D75">
              <w:rPr>
                <w:b w:val="0"/>
                <w:bCs w:val="0"/>
                <w:sz w:val="22"/>
                <w:szCs w:val="22"/>
              </w:rPr>
              <w:t xml:space="preserve">7. yarıyıl dersi olan FTR403 Fizyoterapide Yönetim ve Organizasyon dersinin içeriğine sağlık politikaları, sağlık uygulama tebliği (SUT), fizyoterapi meslek yasası konularının da eklenmesi </w:t>
            </w:r>
          </w:p>
          <w:p w14:paraId="3475003A" w14:textId="30C2E64B" w:rsidR="00624D75" w:rsidRPr="00624D75" w:rsidRDefault="00624D75" w:rsidP="00624D75">
            <w:pPr>
              <w:pStyle w:val="NormalWeb"/>
              <w:numPr>
                <w:ilvl w:val="0"/>
                <w:numId w:val="1"/>
              </w:numPr>
              <w:spacing w:before="240" w:beforeAutospacing="0" w:after="240" w:afterAutospacing="0" w:line="276" w:lineRule="auto"/>
              <w:jc w:val="both"/>
              <w:rPr>
                <w:b w:val="0"/>
                <w:bCs w:val="0"/>
                <w:sz w:val="22"/>
                <w:szCs w:val="22"/>
              </w:rPr>
            </w:pPr>
            <w:r w:rsidRPr="00624D75">
              <w:rPr>
                <w:b w:val="0"/>
                <w:bCs w:val="0"/>
                <w:sz w:val="22"/>
                <w:szCs w:val="22"/>
              </w:rPr>
              <w:t xml:space="preserve">FTR405 Fizyoterapide Klinik Karar verme I ve II derslerinin </w:t>
            </w:r>
            <w:proofErr w:type="spellStart"/>
            <w:r w:rsidRPr="00624D75">
              <w:rPr>
                <w:b w:val="0"/>
                <w:bCs w:val="0"/>
                <w:sz w:val="22"/>
                <w:szCs w:val="22"/>
              </w:rPr>
              <w:t>AKTS’sinin</w:t>
            </w:r>
            <w:proofErr w:type="spellEnd"/>
            <w:r w:rsidRPr="00624D75">
              <w:rPr>
                <w:b w:val="0"/>
                <w:bCs w:val="0"/>
                <w:sz w:val="22"/>
                <w:szCs w:val="22"/>
              </w:rPr>
              <w:t xml:space="preserve"> (5 AKTS)</w:t>
            </w:r>
            <w:r w:rsidR="00DD0134">
              <w:rPr>
                <w:b w:val="0"/>
                <w:bCs w:val="0"/>
                <w:sz w:val="22"/>
                <w:szCs w:val="22"/>
              </w:rPr>
              <w:t xml:space="preserve"> </w:t>
            </w:r>
            <w:r w:rsidR="00DD0134" w:rsidRPr="00624D75">
              <w:rPr>
                <w:b w:val="0"/>
                <w:bCs w:val="0"/>
                <w:sz w:val="22"/>
                <w:szCs w:val="22"/>
              </w:rPr>
              <w:t>yükseltilmesi</w:t>
            </w:r>
          </w:p>
          <w:p w14:paraId="07968764" w14:textId="07A029E6" w:rsidR="00624D75" w:rsidRPr="00624D75" w:rsidRDefault="00624D75" w:rsidP="00624D75">
            <w:pPr>
              <w:pStyle w:val="NormalWeb"/>
              <w:numPr>
                <w:ilvl w:val="0"/>
                <w:numId w:val="1"/>
              </w:numPr>
              <w:spacing w:before="240" w:beforeAutospacing="0" w:after="240" w:afterAutospacing="0" w:line="276" w:lineRule="auto"/>
              <w:jc w:val="both"/>
              <w:rPr>
                <w:b w:val="0"/>
                <w:bCs w:val="0"/>
                <w:sz w:val="22"/>
                <w:szCs w:val="22"/>
              </w:rPr>
            </w:pPr>
            <w:r w:rsidRPr="00624D75">
              <w:rPr>
                <w:b w:val="0"/>
                <w:bCs w:val="0"/>
                <w:sz w:val="22"/>
                <w:szCs w:val="22"/>
              </w:rPr>
              <w:t xml:space="preserve">7. </w:t>
            </w:r>
            <w:r w:rsidR="00DD0134">
              <w:rPr>
                <w:b w:val="0"/>
                <w:bCs w:val="0"/>
                <w:sz w:val="22"/>
                <w:szCs w:val="22"/>
              </w:rPr>
              <w:t>v</w:t>
            </w:r>
            <w:r w:rsidRPr="00624D75">
              <w:rPr>
                <w:b w:val="0"/>
                <w:bCs w:val="0"/>
                <w:sz w:val="22"/>
                <w:szCs w:val="22"/>
              </w:rPr>
              <w:t>eya 8. Yarıyılda Fizyoterapi ve Rehabilitasyona Özgü Ölçme ve Değerlendirme dersinin açılması</w:t>
            </w:r>
          </w:p>
          <w:p w14:paraId="617F31F4" w14:textId="50103820" w:rsidR="00624D75" w:rsidRPr="00624D75" w:rsidRDefault="00624D75" w:rsidP="00624D75">
            <w:pPr>
              <w:pStyle w:val="NormalWeb"/>
              <w:numPr>
                <w:ilvl w:val="0"/>
                <w:numId w:val="1"/>
              </w:numPr>
              <w:spacing w:before="240" w:beforeAutospacing="0" w:after="240" w:afterAutospacing="0" w:line="276" w:lineRule="auto"/>
              <w:jc w:val="both"/>
              <w:rPr>
                <w:b w:val="0"/>
                <w:bCs w:val="0"/>
                <w:sz w:val="22"/>
                <w:szCs w:val="22"/>
              </w:rPr>
            </w:pPr>
            <w:r w:rsidRPr="00624D75">
              <w:rPr>
                <w:b w:val="0"/>
                <w:bCs w:val="0"/>
                <w:sz w:val="22"/>
                <w:szCs w:val="22"/>
              </w:rPr>
              <w:t>Teknoloji Temelli Rehabilitasyon dersinin açılması</w:t>
            </w:r>
          </w:p>
          <w:p w14:paraId="2F6D6881" w14:textId="77E26254" w:rsidR="00577461" w:rsidRPr="00577461" w:rsidRDefault="008C2037" w:rsidP="00057D1D">
            <w:pPr>
              <w:pStyle w:val="NormalWeb"/>
              <w:numPr>
                <w:ilvl w:val="0"/>
                <w:numId w:val="1"/>
              </w:numPr>
              <w:spacing w:beforeLines="120" w:before="288" w:beforeAutospacing="0" w:afterLines="120" w:after="288" w:afterAutospacing="0" w:line="276" w:lineRule="auto"/>
              <w:jc w:val="both"/>
              <w:rPr>
                <w:b w:val="0"/>
                <w:bCs w:val="0"/>
                <w:sz w:val="22"/>
                <w:szCs w:val="22"/>
              </w:rPr>
            </w:pPr>
            <w:r>
              <w:rPr>
                <w:b w:val="0"/>
                <w:bCs w:val="0"/>
                <w:sz w:val="22"/>
                <w:szCs w:val="22"/>
              </w:rPr>
              <w:t>Fizyoterapi ve Rehabilitasyon Bölümü dönem dört mesleki/k</w:t>
            </w:r>
            <w:r w:rsidR="00577461">
              <w:rPr>
                <w:b w:val="0"/>
                <w:bCs w:val="0"/>
                <w:sz w:val="22"/>
                <w:szCs w:val="22"/>
              </w:rPr>
              <w:t xml:space="preserve">linik </w:t>
            </w:r>
            <w:r>
              <w:rPr>
                <w:b w:val="0"/>
                <w:bCs w:val="0"/>
                <w:sz w:val="22"/>
                <w:szCs w:val="22"/>
              </w:rPr>
              <w:t>u</w:t>
            </w:r>
            <w:r w:rsidR="00577461">
              <w:rPr>
                <w:b w:val="0"/>
                <w:bCs w:val="0"/>
                <w:sz w:val="22"/>
                <w:szCs w:val="22"/>
              </w:rPr>
              <w:t xml:space="preserve">ygulama </w:t>
            </w:r>
            <w:r w:rsidR="007B7CC9">
              <w:rPr>
                <w:b w:val="0"/>
                <w:bCs w:val="0"/>
                <w:sz w:val="22"/>
                <w:szCs w:val="22"/>
              </w:rPr>
              <w:t>ve yaz klinik uygulama f</w:t>
            </w:r>
            <w:r w:rsidR="00577461">
              <w:rPr>
                <w:b w:val="0"/>
                <w:bCs w:val="0"/>
                <w:sz w:val="22"/>
                <w:szCs w:val="22"/>
              </w:rPr>
              <w:t>orm</w:t>
            </w:r>
            <w:r w:rsidR="007B7CC9">
              <w:rPr>
                <w:b w:val="0"/>
                <w:bCs w:val="0"/>
                <w:sz w:val="22"/>
                <w:szCs w:val="22"/>
              </w:rPr>
              <w:t>larının</w:t>
            </w:r>
            <w:r w:rsidR="00577461">
              <w:rPr>
                <w:b w:val="0"/>
                <w:bCs w:val="0"/>
                <w:sz w:val="22"/>
                <w:szCs w:val="22"/>
              </w:rPr>
              <w:t xml:space="preserve"> güncellenmesi</w:t>
            </w:r>
          </w:p>
          <w:p w14:paraId="5C47BD55" w14:textId="12B404C5" w:rsidR="00577461" w:rsidRPr="00BB6410" w:rsidRDefault="004C2653" w:rsidP="00057D1D">
            <w:pPr>
              <w:pStyle w:val="NormalWeb"/>
              <w:numPr>
                <w:ilvl w:val="0"/>
                <w:numId w:val="1"/>
              </w:numPr>
              <w:spacing w:beforeLines="120" w:before="288" w:beforeAutospacing="0" w:afterLines="120" w:after="288" w:afterAutospacing="0" w:line="276" w:lineRule="auto"/>
              <w:jc w:val="both"/>
              <w:rPr>
                <w:b w:val="0"/>
                <w:bCs w:val="0"/>
                <w:sz w:val="22"/>
                <w:szCs w:val="22"/>
              </w:rPr>
            </w:pPr>
            <w:r>
              <w:rPr>
                <w:b w:val="0"/>
                <w:bCs w:val="0"/>
                <w:sz w:val="22"/>
                <w:szCs w:val="22"/>
              </w:rPr>
              <w:lastRenderedPageBreak/>
              <w:t xml:space="preserve">Klinik </w:t>
            </w:r>
            <w:r w:rsidR="008C2037">
              <w:rPr>
                <w:b w:val="0"/>
                <w:bCs w:val="0"/>
                <w:sz w:val="22"/>
                <w:szCs w:val="22"/>
              </w:rPr>
              <w:t>u</w:t>
            </w:r>
            <w:r>
              <w:rPr>
                <w:b w:val="0"/>
                <w:bCs w:val="0"/>
                <w:sz w:val="22"/>
                <w:szCs w:val="22"/>
              </w:rPr>
              <w:t xml:space="preserve">ygulama </w:t>
            </w:r>
            <w:r w:rsidR="008C2037">
              <w:rPr>
                <w:b w:val="0"/>
                <w:bCs w:val="0"/>
                <w:sz w:val="22"/>
                <w:szCs w:val="22"/>
              </w:rPr>
              <w:t xml:space="preserve">derslerinde yapılan devamsızlığın süpervizör puanlaması içerisinde </w:t>
            </w:r>
            <w:proofErr w:type="spellStart"/>
            <w:r w:rsidR="008C2037">
              <w:rPr>
                <w:b w:val="0"/>
                <w:bCs w:val="0"/>
                <w:sz w:val="22"/>
                <w:szCs w:val="22"/>
              </w:rPr>
              <w:t>notlandırılması</w:t>
            </w:r>
            <w:proofErr w:type="spellEnd"/>
            <w:r w:rsidR="008C2037">
              <w:rPr>
                <w:b w:val="0"/>
                <w:bCs w:val="0"/>
                <w:sz w:val="22"/>
                <w:szCs w:val="22"/>
              </w:rPr>
              <w:t xml:space="preserve"> </w:t>
            </w:r>
          </w:p>
          <w:p w14:paraId="64CF56D9" w14:textId="01C0C3F5" w:rsidR="00BB6410" w:rsidRPr="008C2037" w:rsidRDefault="00BB6410" w:rsidP="00057D1D">
            <w:pPr>
              <w:pStyle w:val="NormalWeb"/>
              <w:numPr>
                <w:ilvl w:val="0"/>
                <w:numId w:val="1"/>
              </w:numPr>
              <w:spacing w:beforeLines="120" w:before="288" w:beforeAutospacing="0" w:afterLines="120" w:after="288" w:afterAutospacing="0" w:line="276" w:lineRule="auto"/>
              <w:jc w:val="both"/>
              <w:rPr>
                <w:b w:val="0"/>
                <w:bCs w:val="0"/>
                <w:sz w:val="22"/>
                <w:szCs w:val="22"/>
              </w:rPr>
            </w:pPr>
            <w:r>
              <w:rPr>
                <w:b w:val="0"/>
                <w:bCs w:val="0"/>
                <w:sz w:val="22"/>
                <w:szCs w:val="22"/>
              </w:rPr>
              <w:t>Danışmanların</w:t>
            </w:r>
            <w:r w:rsidR="008C2037">
              <w:rPr>
                <w:b w:val="0"/>
                <w:bCs w:val="0"/>
                <w:sz w:val="22"/>
                <w:szCs w:val="22"/>
              </w:rPr>
              <w:t xml:space="preserve">, </w:t>
            </w:r>
            <w:r>
              <w:rPr>
                <w:b w:val="0"/>
                <w:bCs w:val="0"/>
                <w:sz w:val="22"/>
                <w:szCs w:val="22"/>
              </w:rPr>
              <w:t>mesleki klinik oryantasyon eğitimini vermesi</w:t>
            </w:r>
            <w:r w:rsidR="008C2037">
              <w:rPr>
                <w:b w:val="0"/>
                <w:bCs w:val="0"/>
                <w:sz w:val="22"/>
                <w:szCs w:val="22"/>
              </w:rPr>
              <w:t xml:space="preserve"> gerektiğine </w:t>
            </w:r>
          </w:p>
          <w:p w14:paraId="1F7B8417" w14:textId="06F5D654" w:rsidR="00E73305" w:rsidRPr="00870C0F" w:rsidRDefault="008C2037" w:rsidP="00870C0F">
            <w:pPr>
              <w:pStyle w:val="NormalWeb"/>
              <w:spacing w:beforeLines="120" w:before="288" w:beforeAutospacing="0" w:afterLines="120" w:after="288" w:afterAutospacing="0" w:line="276" w:lineRule="auto"/>
              <w:ind w:left="720"/>
              <w:jc w:val="both"/>
              <w:rPr>
                <w:sz w:val="22"/>
                <w:szCs w:val="22"/>
              </w:rPr>
            </w:pPr>
            <w:r w:rsidRPr="008C2037">
              <w:rPr>
                <w:sz w:val="22"/>
                <w:szCs w:val="22"/>
              </w:rPr>
              <w:t>Karar verilmiştir.</w:t>
            </w:r>
          </w:p>
        </w:tc>
      </w:tr>
    </w:tbl>
    <w:p w14:paraId="3C9493EB" w14:textId="77777777" w:rsidR="00EE0FF8" w:rsidRDefault="00EE0FF8" w:rsidP="00196D23">
      <w:pPr>
        <w:pStyle w:val="AralkYok"/>
        <w:rPr>
          <w:rFonts w:ascii="Times New Roman" w:hAnsi="Times New Roman" w:cs="Times New Roman"/>
          <w:sz w:val="10"/>
          <w:szCs w:val="10"/>
        </w:rPr>
      </w:pPr>
    </w:p>
    <w:p w14:paraId="2AFB76A3" w14:textId="77777777" w:rsidR="004161DC" w:rsidRDefault="004161DC" w:rsidP="00196D23">
      <w:pPr>
        <w:pStyle w:val="AralkYok"/>
        <w:rPr>
          <w:rFonts w:ascii="Times New Roman" w:hAnsi="Times New Roman" w:cs="Times New Roman"/>
          <w:sz w:val="10"/>
          <w:szCs w:val="10"/>
        </w:rPr>
      </w:pPr>
    </w:p>
    <w:p w14:paraId="09A72FAF" w14:textId="77777777" w:rsidR="00696D10" w:rsidRDefault="00696D10" w:rsidP="00196D23">
      <w:pPr>
        <w:pStyle w:val="AralkYok"/>
        <w:rPr>
          <w:rFonts w:ascii="Times New Roman" w:hAnsi="Times New Roman" w:cs="Times New Roman"/>
          <w:sz w:val="10"/>
          <w:szCs w:val="10"/>
        </w:rPr>
      </w:pPr>
    </w:p>
    <w:tbl>
      <w:tblPr>
        <w:tblStyle w:val="DzTablo11"/>
        <w:tblW w:w="9606" w:type="dxa"/>
        <w:tblLook w:val="04A0" w:firstRow="1" w:lastRow="0" w:firstColumn="1" w:lastColumn="0" w:noHBand="0" w:noVBand="1"/>
      </w:tblPr>
      <w:tblGrid>
        <w:gridCol w:w="1413"/>
        <w:gridCol w:w="1672"/>
        <w:gridCol w:w="1418"/>
        <w:gridCol w:w="1701"/>
        <w:gridCol w:w="1417"/>
        <w:gridCol w:w="1985"/>
      </w:tblGrid>
      <w:tr w:rsidR="00C1438B" w:rsidRPr="00744AEB" w14:paraId="31070132" w14:textId="77777777" w:rsidTr="00D366BC">
        <w:trPr>
          <w:cnfStyle w:val="100000000000" w:firstRow="1" w:lastRow="0"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shd w:val="clear" w:color="auto" w:fill="F2F2F2" w:themeFill="background1" w:themeFillShade="F2"/>
            <w:vAlign w:val="center"/>
          </w:tcPr>
          <w:p w14:paraId="1B73BBAB" w14:textId="77777777" w:rsidR="00C1438B" w:rsidRPr="00744AEB" w:rsidRDefault="00C1438B" w:rsidP="00D366BC">
            <w:pPr>
              <w:pStyle w:val="AralkYok"/>
              <w:jc w:val="right"/>
              <w:rPr>
                <w:rFonts w:ascii="Times New Roman" w:hAnsi="Times New Roman" w:cs="Times New Roman"/>
                <w:b w:val="0"/>
              </w:rPr>
            </w:pPr>
            <w:r w:rsidRPr="00744AEB">
              <w:rPr>
                <w:rFonts w:ascii="Times New Roman" w:hAnsi="Times New Roman" w:cs="Times New Roman"/>
                <w:b w:val="0"/>
              </w:rPr>
              <w:t>Adı Soyadı</w:t>
            </w:r>
          </w:p>
        </w:tc>
        <w:tc>
          <w:tcPr>
            <w:tcW w:w="1672" w:type="dxa"/>
            <w:shd w:val="clear" w:color="auto" w:fill="auto"/>
            <w:vAlign w:val="center"/>
          </w:tcPr>
          <w:p w14:paraId="41F347C4" w14:textId="0871DF8F" w:rsidR="00C1438B" w:rsidRPr="00744AEB" w:rsidRDefault="00C1438B" w:rsidP="00D366BC">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 xml:space="preserve">Zehra </w:t>
            </w:r>
            <w:r w:rsidR="003F6814">
              <w:rPr>
                <w:rFonts w:ascii="Times New Roman" w:hAnsi="Times New Roman" w:cs="Times New Roman"/>
                <w:bCs w:val="0"/>
              </w:rPr>
              <w:t>Can Karahan</w:t>
            </w:r>
          </w:p>
        </w:tc>
        <w:tc>
          <w:tcPr>
            <w:tcW w:w="1418" w:type="dxa"/>
            <w:shd w:val="clear" w:color="auto" w:fill="F2F2F2" w:themeFill="background1" w:themeFillShade="F2"/>
            <w:vAlign w:val="center"/>
          </w:tcPr>
          <w:p w14:paraId="2D151055" w14:textId="77777777" w:rsidR="00C1438B" w:rsidRPr="00744AEB" w:rsidRDefault="00C1438B" w:rsidP="00D366BC">
            <w:pPr>
              <w:pStyle w:val="AralkYok"/>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44AEB">
              <w:rPr>
                <w:rFonts w:ascii="Times New Roman" w:hAnsi="Times New Roman" w:cs="Times New Roman"/>
                <w:b w:val="0"/>
              </w:rPr>
              <w:t>Adı Soyadı</w:t>
            </w:r>
          </w:p>
        </w:tc>
        <w:tc>
          <w:tcPr>
            <w:tcW w:w="1701" w:type="dxa"/>
            <w:shd w:val="clear" w:color="auto" w:fill="auto"/>
            <w:vAlign w:val="center"/>
          </w:tcPr>
          <w:p w14:paraId="1C205676" w14:textId="14D3396C" w:rsidR="00C1438B" w:rsidRPr="00744AEB" w:rsidRDefault="00C1438B" w:rsidP="00D366BC">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 xml:space="preserve">Aylin </w:t>
            </w:r>
            <w:r w:rsidR="003F6814">
              <w:rPr>
                <w:rFonts w:ascii="Times New Roman" w:hAnsi="Times New Roman" w:cs="Times New Roman"/>
                <w:bCs w:val="0"/>
              </w:rPr>
              <w:t xml:space="preserve">Tanrıverdi </w:t>
            </w:r>
            <w:proofErr w:type="spellStart"/>
            <w:r w:rsidR="003F6814">
              <w:rPr>
                <w:rFonts w:ascii="Times New Roman" w:hAnsi="Times New Roman" w:cs="Times New Roman"/>
                <w:bCs w:val="0"/>
              </w:rPr>
              <w:t>Eyolcu</w:t>
            </w:r>
            <w:proofErr w:type="spellEnd"/>
          </w:p>
        </w:tc>
        <w:tc>
          <w:tcPr>
            <w:tcW w:w="1417" w:type="dxa"/>
            <w:shd w:val="clear" w:color="auto" w:fill="F2F2F2" w:themeFill="background1" w:themeFillShade="F2"/>
            <w:vAlign w:val="center"/>
          </w:tcPr>
          <w:p w14:paraId="1FA1AE95" w14:textId="77777777" w:rsidR="00C1438B" w:rsidRPr="00744AEB" w:rsidRDefault="00C1438B" w:rsidP="00D366BC">
            <w:pPr>
              <w:pStyle w:val="AralkYok"/>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44AEB">
              <w:rPr>
                <w:rFonts w:ascii="Times New Roman" w:hAnsi="Times New Roman" w:cs="Times New Roman"/>
                <w:b w:val="0"/>
              </w:rPr>
              <w:t>Adı Soyadı</w:t>
            </w:r>
          </w:p>
        </w:tc>
        <w:tc>
          <w:tcPr>
            <w:tcW w:w="1985" w:type="dxa"/>
            <w:shd w:val="clear" w:color="auto" w:fill="auto"/>
            <w:vAlign w:val="center"/>
          </w:tcPr>
          <w:p w14:paraId="18B34912" w14:textId="30BEBEC0" w:rsidR="00C1438B" w:rsidRPr="00744AEB" w:rsidRDefault="00C1438B" w:rsidP="00D366BC">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Müzeyyen Ö</w:t>
            </w:r>
            <w:r w:rsidR="003F6814">
              <w:rPr>
                <w:rFonts w:ascii="Times New Roman" w:hAnsi="Times New Roman" w:cs="Times New Roman"/>
                <w:bCs w:val="0"/>
              </w:rPr>
              <w:t>z</w:t>
            </w:r>
          </w:p>
        </w:tc>
      </w:tr>
      <w:tr w:rsidR="00C1438B" w:rsidRPr="00744AEB" w14:paraId="78C87957" w14:textId="77777777" w:rsidTr="00D366BC">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tcPr>
          <w:p w14:paraId="74C5A3D7" w14:textId="77777777" w:rsidR="00C1438B" w:rsidRPr="00744AEB" w:rsidRDefault="00C1438B" w:rsidP="00D366BC">
            <w:pPr>
              <w:pStyle w:val="AralkYok"/>
              <w:jc w:val="right"/>
              <w:rPr>
                <w:rFonts w:ascii="Times New Roman" w:hAnsi="Times New Roman" w:cs="Times New Roman"/>
                <w:b w:val="0"/>
              </w:rPr>
            </w:pPr>
            <w:r w:rsidRPr="00744AEB">
              <w:rPr>
                <w:rFonts w:ascii="Times New Roman" w:hAnsi="Times New Roman" w:cs="Times New Roman"/>
                <w:b w:val="0"/>
              </w:rPr>
              <w:t>Unvanı</w:t>
            </w:r>
          </w:p>
        </w:tc>
        <w:tc>
          <w:tcPr>
            <w:tcW w:w="1672" w:type="dxa"/>
            <w:shd w:val="clear" w:color="auto" w:fill="auto"/>
          </w:tcPr>
          <w:p w14:paraId="5D2B76A6" w14:textId="768FDEAB" w:rsidR="00C1438B" w:rsidRPr="00744AEB" w:rsidRDefault="00C1438B" w:rsidP="00D366BC">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D</w:t>
            </w:r>
            <w:r w:rsidR="003F6814">
              <w:rPr>
                <w:rFonts w:ascii="Times New Roman" w:hAnsi="Times New Roman" w:cs="Times New Roman"/>
                <w:bCs/>
              </w:rPr>
              <w:t xml:space="preserve">oktor Öğretim </w:t>
            </w:r>
            <w:r>
              <w:rPr>
                <w:rFonts w:ascii="Times New Roman" w:hAnsi="Times New Roman" w:cs="Times New Roman"/>
                <w:bCs/>
              </w:rPr>
              <w:t>Üyesi</w:t>
            </w:r>
          </w:p>
        </w:tc>
        <w:tc>
          <w:tcPr>
            <w:tcW w:w="1418" w:type="dxa"/>
          </w:tcPr>
          <w:p w14:paraId="6773AEC5" w14:textId="77777777" w:rsidR="00C1438B" w:rsidRPr="00744AEB" w:rsidRDefault="00C1438B" w:rsidP="00D366BC">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744AEB">
              <w:rPr>
                <w:rFonts w:ascii="Times New Roman" w:hAnsi="Times New Roman" w:cs="Times New Roman"/>
              </w:rPr>
              <w:t>Unvanı</w:t>
            </w:r>
          </w:p>
        </w:tc>
        <w:tc>
          <w:tcPr>
            <w:tcW w:w="1701" w:type="dxa"/>
            <w:shd w:val="clear" w:color="auto" w:fill="auto"/>
          </w:tcPr>
          <w:p w14:paraId="5C04AE0E" w14:textId="085E35FE" w:rsidR="00C1438B" w:rsidRPr="00744AEB" w:rsidRDefault="003F6814" w:rsidP="00D366BC">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Doktor Öğretim Üyesi</w:t>
            </w:r>
          </w:p>
        </w:tc>
        <w:tc>
          <w:tcPr>
            <w:tcW w:w="1417" w:type="dxa"/>
          </w:tcPr>
          <w:p w14:paraId="3A963DE8" w14:textId="77777777" w:rsidR="00C1438B" w:rsidRPr="00744AEB" w:rsidRDefault="00C1438B" w:rsidP="00D366BC">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744AEB">
              <w:rPr>
                <w:rFonts w:ascii="Times New Roman" w:hAnsi="Times New Roman" w:cs="Times New Roman"/>
              </w:rPr>
              <w:t>Unvanı</w:t>
            </w:r>
          </w:p>
        </w:tc>
        <w:tc>
          <w:tcPr>
            <w:tcW w:w="1985" w:type="dxa"/>
            <w:shd w:val="clear" w:color="auto" w:fill="auto"/>
          </w:tcPr>
          <w:p w14:paraId="30D1B98F" w14:textId="3A58A491" w:rsidR="00C1438B" w:rsidRPr="00744AEB" w:rsidRDefault="003F6814" w:rsidP="00D366BC">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Araştırma Görevlisi Doktor</w:t>
            </w:r>
          </w:p>
        </w:tc>
      </w:tr>
      <w:tr w:rsidR="00C1438B" w:rsidRPr="00744AEB" w14:paraId="5967E072" w14:textId="77777777" w:rsidTr="00D366BC">
        <w:trPr>
          <w:trHeight w:val="73"/>
        </w:trPr>
        <w:tc>
          <w:tcPr>
            <w:cnfStyle w:val="001000000000" w:firstRow="0" w:lastRow="0" w:firstColumn="1" w:lastColumn="0" w:oddVBand="0" w:evenVBand="0" w:oddHBand="0" w:evenHBand="0" w:firstRowFirstColumn="0" w:firstRowLastColumn="0" w:lastRowFirstColumn="0" w:lastRowLastColumn="0"/>
            <w:tcW w:w="1413" w:type="dxa"/>
            <w:shd w:val="clear" w:color="auto" w:fill="F2F2F2" w:themeFill="background1" w:themeFillShade="F2"/>
          </w:tcPr>
          <w:p w14:paraId="3DE3E901" w14:textId="77777777" w:rsidR="00C1438B" w:rsidRPr="00744AEB" w:rsidRDefault="00C1438B" w:rsidP="00D366BC">
            <w:pPr>
              <w:pStyle w:val="AralkYok"/>
              <w:jc w:val="right"/>
              <w:rPr>
                <w:rFonts w:ascii="Times New Roman" w:hAnsi="Times New Roman" w:cs="Times New Roman"/>
                <w:b w:val="0"/>
              </w:rPr>
            </w:pPr>
            <w:r>
              <w:rPr>
                <w:rFonts w:ascii="Times New Roman" w:hAnsi="Times New Roman" w:cs="Times New Roman"/>
                <w:b w:val="0"/>
              </w:rPr>
              <w:t xml:space="preserve"> </w:t>
            </w:r>
            <w:r w:rsidRPr="00744AEB">
              <w:rPr>
                <w:rFonts w:ascii="Times New Roman" w:hAnsi="Times New Roman" w:cs="Times New Roman"/>
                <w:b w:val="0"/>
              </w:rPr>
              <w:t>İmza</w:t>
            </w:r>
          </w:p>
        </w:tc>
        <w:tc>
          <w:tcPr>
            <w:tcW w:w="1672" w:type="dxa"/>
            <w:shd w:val="clear" w:color="auto" w:fill="auto"/>
          </w:tcPr>
          <w:p w14:paraId="6B6EA281" w14:textId="77777777" w:rsidR="00C1438B" w:rsidRPr="00744AEB" w:rsidRDefault="00C1438B" w:rsidP="00D366BC">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p w14:paraId="0E5D1239" w14:textId="77777777" w:rsidR="00C1438B" w:rsidRPr="00744AEB" w:rsidRDefault="00C1438B" w:rsidP="00D366BC">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p w14:paraId="2390C2A4" w14:textId="77777777" w:rsidR="00C1438B" w:rsidRPr="00744AEB" w:rsidRDefault="00C1438B" w:rsidP="00D366BC">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418" w:type="dxa"/>
            <w:shd w:val="clear" w:color="auto" w:fill="F2F2F2" w:themeFill="background1" w:themeFillShade="F2"/>
          </w:tcPr>
          <w:p w14:paraId="0387CE52" w14:textId="77777777" w:rsidR="00C1438B" w:rsidRPr="00744AEB" w:rsidRDefault="00C1438B" w:rsidP="00D366BC">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744AEB">
              <w:rPr>
                <w:rFonts w:ascii="Times New Roman" w:hAnsi="Times New Roman" w:cs="Times New Roman"/>
              </w:rPr>
              <w:t>İmza</w:t>
            </w:r>
          </w:p>
        </w:tc>
        <w:tc>
          <w:tcPr>
            <w:tcW w:w="1701" w:type="dxa"/>
            <w:shd w:val="clear" w:color="auto" w:fill="auto"/>
          </w:tcPr>
          <w:p w14:paraId="0C02D0DF" w14:textId="77777777" w:rsidR="00C1438B" w:rsidRPr="00744AEB" w:rsidRDefault="00C1438B" w:rsidP="00D366BC">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p w14:paraId="6313AD83" w14:textId="77777777" w:rsidR="00C1438B" w:rsidRPr="00744AEB" w:rsidRDefault="00C1438B" w:rsidP="00D366BC">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p w14:paraId="04F464C4" w14:textId="77777777" w:rsidR="00C1438B" w:rsidRPr="00744AEB" w:rsidRDefault="00C1438B" w:rsidP="00D366BC">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417" w:type="dxa"/>
            <w:shd w:val="clear" w:color="auto" w:fill="F2F2F2" w:themeFill="background1" w:themeFillShade="F2"/>
          </w:tcPr>
          <w:p w14:paraId="2ECA7571" w14:textId="77777777" w:rsidR="00C1438B" w:rsidRPr="00744AEB" w:rsidRDefault="00C1438B" w:rsidP="00D366BC">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744AEB">
              <w:rPr>
                <w:rFonts w:ascii="Times New Roman" w:hAnsi="Times New Roman" w:cs="Times New Roman"/>
              </w:rPr>
              <w:t>İmza</w:t>
            </w:r>
          </w:p>
        </w:tc>
        <w:tc>
          <w:tcPr>
            <w:tcW w:w="1985" w:type="dxa"/>
            <w:shd w:val="clear" w:color="auto" w:fill="auto"/>
          </w:tcPr>
          <w:p w14:paraId="28083968" w14:textId="77777777" w:rsidR="00C1438B" w:rsidRPr="00744AEB" w:rsidRDefault="00C1438B" w:rsidP="00D366BC">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p w14:paraId="5E8F1DF3" w14:textId="77777777" w:rsidR="00C1438B" w:rsidRPr="00744AEB" w:rsidRDefault="00C1438B" w:rsidP="00D366BC">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p w14:paraId="337CE4F2" w14:textId="77777777" w:rsidR="00C1438B" w:rsidRPr="00744AEB" w:rsidRDefault="00C1438B" w:rsidP="00D366BC">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bl>
    <w:p w14:paraId="53299AF4" w14:textId="4D867AB9" w:rsidR="00696D10" w:rsidRDefault="00696D10" w:rsidP="00196D23">
      <w:pPr>
        <w:pStyle w:val="AralkYok"/>
        <w:rPr>
          <w:rFonts w:ascii="Times New Roman" w:hAnsi="Times New Roman" w:cs="Times New Roman"/>
          <w:sz w:val="10"/>
          <w:szCs w:val="10"/>
        </w:rPr>
      </w:pPr>
    </w:p>
    <w:tbl>
      <w:tblPr>
        <w:tblStyle w:val="DzTablo11"/>
        <w:tblW w:w="9606" w:type="dxa"/>
        <w:tblLook w:val="04A0" w:firstRow="1" w:lastRow="0" w:firstColumn="1" w:lastColumn="0" w:noHBand="0" w:noVBand="1"/>
      </w:tblPr>
      <w:tblGrid>
        <w:gridCol w:w="1413"/>
        <w:gridCol w:w="1672"/>
        <w:gridCol w:w="1418"/>
        <w:gridCol w:w="1701"/>
        <w:gridCol w:w="1417"/>
        <w:gridCol w:w="1985"/>
      </w:tblGrid>
      <w:tr w:rsidR="00C1438B" w:rsidRPr="00744AEB" w14:paraId="6BBB7236" w14:textId="77777777" w:rsidTr="00D366BC">
        <w:trPr>
          <w:cnfStyle w:val="100000000000" w:firstRow="1" w:lastRow="0"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shd w:val="clear" w:color="auto" w:fill="F2F2F2" w:themeFill="background1" w:themeFillShade="F2"/>
            <w:vAlign w:val="center"/>
          </w:tcPr>
          <w:p w14:paraId="2B677F9D" w14:textId="77777777" w:rsidR="00C1438B" w:rsidRPr="00744AEB" w:rsidRDefault="00C1438B" w:rsidP="00D366BC">
            <w:pPr>
              <w:pStyle w:val="AralkYok"/>
              <w:jc w:val="right"/>
              <w:rPr>
                <w:rFonts w:ascii="Times New Roman" w:hAnsi="Times New Roman" w:cs="Times New Roman"/>
                <w:b w:val="0"/>
              </w:rPr>
            </w:pPr>
            <w:r w:rsidRPr="00744AEB">
              <w:rPr>
                <w:rFonts w:ascii="Times New Roman" w:hAnsi="Times New Roman" w:cs="Times New Roman"/>
                <w:b w:val="0"/>
              </w:rPr>
              <w:t>Adı Soyadı</w:t>
            </w:r>
          </w:p>
        </w:tc>
        <w:tc>
          <w:tcPr>
            <w:tcW w:w="1672" w:type="dxa"/>
            <w:shd w:val="clear" w:color="auto" w:fill="auto"/>
            <w:vAlign w:val="center"/>
          </w:tcPr>
          <w:p w14:paraId="3C97672D" w14:textId="6BCCBAD4" w:rsidR="00C1438B" w:rsidRPr="00744AEB" w:rsidRDefault="00C1438B" w:rsidP="00D366BC">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Ayşenur Ö</w:t>
            </w:r>
            <w:r w:rsidR="003F6814">
              <w:rPr>
                <w:rFonts w:ascii="Times New Roman" w:hAnsi="Times New Roman" w:cs="Times New Roman"/>
                <w:bCs w:val="0"/>
              </w:rPr>
              <w:t>zcan</w:t>
            </w:r>
          </w:p>
        </w:tc>
        <w:tc>
          <w:tcPr>
            <w:tcW w:w="1418" w:type="dxa"/>
            <w:shd w:val="clear" w:color="auto" w:fill="F2F2F2" w:themeFill="background1" w:themeFillShade="F2"/>
            <w:vAlign w:val="center"/>
          </w:tcPr>
          <w:p w14:paraId="175E0B95" w14:textId="77777777" w:rsidR="00C1438B" w:rsidRPr="00744AEB" w:rsidRDefault="00C1438B" w:rsidP="00D366BC">
            <w:pPr>
              <w:pStyle w:val="AralkYok"/>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44AEB">
              <w:rPr>
                <w:rFonts w:ascii="Times New Roman" w:hAnsi="Times New Roman" w:cs="Times New Roman"/>
                <w:b w:val="0"/>
              </w:rPr>
              <w:t>Adı Soyadı</w:t>
            </w:r>
          </w:p>
        </w:tc>
        <w:tc>
          <w:tcPr>
            <w:tcW w:w="1701" w:type="dxa"/>
            <w:shd w:val="clear" w:color="auto" w:fill="auto"/>
            <w:vAlign w:val="center"/>
          </w:tcPr>
          <w:p w14:paraId="0DEF0BA1" w14:textId="5A7E001F" w:rsidR="00C1438B" w:rsidRPr="00744AEB" w:rsidRDefault="003F6814" w:rsidP="00D366BC">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 xml:space="preserve">Kübra Kendir </w:t>
            </w:r>
            <w:proofErr w:type="spellStart"/>
            <w:r>
              <w:rPr>
                <w:rFonts w:ascii="Times New Roman" w:hAnsi="Times New Roman" w:cs="Times New Roman"/>
                <w:bCs w:val="0"/>
              </w:rPr>
              <w:t>Hotoğlu</w:t>
            </w:r>
            <w:proofErr w:type="spellEnd"/>
            <w:r>
              <w:rPr>
                <w:rFonts w:ascii="Times New Roman" w:hAnsi="Times New Roman" w:cs="Times New Roman"/>
                <w:bCs w:val="0"/>
              </w:rPr>
              <w:t xml:space="preserve"> </w:t>
            </w:r>
          </w:p>
        </w:tc>
        <w:tc>
          <w:tcPr>
            <w:tcW w:w="1417" w:type="dxa"/>
            <w:shd w:val="clear" w:color="auto" w:fill="F2F2F2" w:themeFill="background1" w:themeFillShade="F2"/>
            <w:vAlign w:val="center"/>
          </w:tcPr>
          <w:p w14:paraId="269DD151" w14:textId="77777777" w:rsidR="00C1438B" w:rsidRPr="00744AEB" w:rsidRDefault="00C1438B" w:rsidP="00D366BC">
            <w:pPr>
              <w:pStyle w:val="AralkYok"/>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44AEB">
              <w:rPr>
                <w:rFonts w:ascii="Times New Roman" w:hAnsi="Times New Roman" w:cs="Times New Roman"/>
                <w:b w:val="0"/>
              </w:rPr>
              <w:t>Adı Soyadı</w:t>
            </w:r>
          </w:p>
        </w:tc>
        <w:tc>
          <w:tcPr>
            <w:tcW w:w="1985" w:type="dxa"/>
            <w:shd w:val="clear" w:color="auto" w:fill="auto"/>
            <w:vAlign w:val="center"/>
          </w:tcPr>
          <w:p w14:paraId="0F73E240" w14:textId="3EC61B7D" w:rsidR="00C1438B" w:rsidRPr="00744AEB" w:rsidRDefault="003F6814" w:rsidP="00D366BC">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 xml:space="preserve">Abdullah </w:t>
            </w:r>
            <w:proofErr w:type="spellStart"/>
            <w:r>
              <w:rPr>
                <w:rFonts w:ascii="Times New Roman" w:hAnsi="Times New Roman" w:cs="Times New Roman"/>
                <w:bCs w:val="0"/>
              </w:rPr>
              <w:t>Hotoğlu</w:t>
            </w:r>
            <w:proofErr w:type="spellEnd"/>
          </w:p>
        </w:tc>
      </w:tr>
      <w:tr w:rsidR="00C1438B" w:rsidRPr="00744AEB" w14:paraId="726A6CD2" w14:textId="77777777" w:rsidTr="00D366BC">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tcPr>
          <w:p w14:paraId="11196DF7" w14:textId="77777777" w:rsidR="00C1438B" w:rsidRPr="00744AEB" w:rsidRDefault="00C1438B" w:rsidP="00D366BC">
            <w:pPr>
              <w:pStyle w:val="AralkYok"/>
              <w:jc w:val="right"/>
              <w:rPr>
                <w:rFonts w:ascii="Times New Roman" w:hAnsi="Times New Roman" w:cs="Times New Roman"/>
                <w:b w:val="0"/>
              </w:rPr>
            </w:pPr>
            <w:r w:rsidRPr="00744AEB">
              <w:rPr>
                <w:rFonts w:ascii="Times New Roman" w:hAnsi="Times New Roman" w:cs="Times New Roman"/>
                <w:b w:val="0"/>
              </w:rPr>
              <w:t>Unvanı</w:t>
            </w:r>
          </w:p>
        </w:tc>
        <w:tc>
          <w:tcPr>
            <w:tcW w:w="1672" w:type="dxa"/>
            <w:shd w:val="clear" w:color="auto" w:fill="auto"/>
          </w:tcPr>
          <w:p w14:paraId="179C693C" w14:textId="4EA1A87D" w:rsidR="00C1438B" w:rsidRPr="00744AEB" w:rsidRDefault="00C1438B" w:rsidP="00D366BC">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Ar</w:t>
            </w:r>
            <w:r w:rsidR="003F6814">
              <w:rPr>
                <w:rFonts w:ascii="Times New Roman" w:hAnsi="Times New Roman" w:cs="Times New Roman"/>
                <w:bCs/>
              </w:rPr>
              <w:t>aştırma Görevlisi</w:t>
            </w:r>
          </w:p>
        </w:tc>
        <w:tc>
          <w:tcPr>
            <w:tcW w:w="1418" w:type="dxa"/>
          </w:tcPr>
          <w:p w14:paraId="667DE7BB" w14:textId="77777777" w:rsidR="00C1438B" w:rsidRPr="00744AEB" w:rsidRDefault="00C1438B" w:rsidP="00D366BC">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744AEB">
              <w:rPr>
                <w:rFonts w:ascii="Times New Roman" w:hAnsi="Times New Roman" w:cs="Times New Roman"/>
              </w:rPr>
              <w:t>Unvanı</w:t>
            </w:r>
          </w:p>
        </w:tc>
        <w:tc>
          <w:tcPr>
            <w:tcW w:w="1701" w:type="dxa"/>
            <w:shd w:val="clear" w:color="auto" w:fill="auto"/>
          </w:tcPr>
          <w:p w14:paraId="072FCEF9" w14:textId="3344EA53" w:rsidR="00C1438B" w:rsidRPr="00744AEB" w:rsidRDefault="003F6814" w:rsidP="00D366BC">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Fizyoterapist</w:t>
            </w:r>
          </w:p>
        </w:tc>
        <w:tc>
          <w:tcPr>
            <w:tcW w:w="1417" w:type="dxa"/>
          </w:tcPr>
          <w:p w14:paraId="5023D85C" w14:textId="77777777" w:rsidR="00C1438B" w:rsidRPr="00744AEB" w:rsidRDefault="00C1438B" w:rsidP="00D366BC">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744AEB">
              <w:rPr>
                <w:rFonts w:ascii="Times New Roman" w:hAnsi="Times New Roman" w:cs="Times New Roman"/>
              </w:rPr>
              <w:t>Unvanı</w:t>
            </w:r>
          </w:p>
        </w:tc>
        <w:tc>
          <w:tcPr>
            <w:tcW w:w="1985" w:type="dxa"/>
            <w:shd w:val="clear" w:color="auto" w:fill="auto"/>
          </w:tcPr>
          <w:p w14:paraId="0A301A37" w14:textId="012AB8B6" w:rsidR="00C1438B" w:rsidRPr="00744AEB" w:rsidRDefault="003F6814" w:rsidP="00D366BC">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Fizyoterapist</w:t>
            </w:r>
          </w:p>
        </w:tc>
      </w:tr>
      <w:tr w:rsidR="00C1438B" w:rsidRPr="00744AEB" w14:paraId="51D6DE8F" w14:textId="77777777" w:rsidTr="00D366BC">
        <w:trPr>
          <w:trHeight w:val="73"/>
        </w:trPr>
        <w:tc>
          <w:tcPr>
            <w:cnfStyle w:val="001000000000" w:firstRow="0" w:lastRow="0" w:firstColumn="1" w:lastColumn="0" w:oddVBand="0" w:evenVBand="0" w:oddHBand="0" w:evenHBand="0" w:firstRowFirstColumn="0" w:firstRowLastColumn="0" w:lastRowFirstColumn="0" w:lastRowLastColumn="0"/>
            <w:tcW w:w="1413" w:type="dxa"/>
            <w:shd w:val="clear" w:color="auto" w:fill="F2F2F2" w:themeFill="background1" w:themeFillShade="F2"/>
          </w:tcPr>
          <w:p w14:paraId="77DDA102" w14:textId="77777777" w:rsidR="00C1438B" w:rsidRPr="00744AEB" w:rsidRDefault="00C1438B" w:rsidP="00D366BC">
            <w:pPr>
              <w:pStyle w:val="AralkYok"/>
              <w:jc w:val="right"/>
              <w:rPr>
                <w:rFonts w:ascii="Times New Roman" w:hAnsi="Times New Roman" w:cs="Times New Roman"/>
                <w:b w:val="0"/>
              </w:rPr>
            </w:pPr>
            <w:r>
              <w:rPr>
                <w:rFonts w:ascii="Times New Roman" w:hAnsi="Times New Roman" w:cs="Times New Roman"/>
                <w:b w:val="0"/>
              </w:rPr>
              <w:t xml:space="preserve"> </w:t>
            </w:r>
            <w:r w:rsidRPr="00744AEB">
              <w:rPr>
                <w:rFonts w:ascii="Times New Roman" w:hAnsi="Times New Roman" w:cs="Times New Roman"/>
                <w:b w:val="0"/>
              </w:rPr>
              <w:t>İmza</w:t>
            </w:r>
          </w:p>
        </w:tc>
        <w:tc>
          <w:tcPr>
            <w:tcW w:w="1672" w:type="dxa"/>
            <w:shd w:val="clear" w:color="auto" w:fill="auto"/>
          </w:tcPr>
          <w:p w14:paraId="0C76B926" w14:textId="77777777" w:rsidR="00C1438B" w:rsidRPr="00744AEB" w:rsidRDefault="00C1438B" w:rsidP="00D366BC">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p w14:paraId="41A99E2D" w14:textId="77777777" w:rsidR="00C1438B" w:rsidRPr="00744AEB" w:rsidRDefault="00C1438B" w:rsidP="00D366BC">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p w14:paraId="2326071B" w14:textId="77777777" w:rsidR="00C1438B" w:rsidRPr="00744AEB" w:rsidRDefault="00C1438B" w:rsidP="00D366BC">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418" w:type="dxa"/>
            <w:shd w:val="clear" w:color="auto" w:fill="F2F2F2" w:themeFill="background1" w:themeFillShade="F2"/>
          </w:tcPr>
          <w:p w14:paraId="04EB59B9" w14:textId="77777777" w:rsidR="00C1438B" w:rsidRPr="00744AEB" w:rsidRDefault="00C1438B" w:rsidP="00D366BC">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744AEB">
              <w:rPr>
                <w:rFonts w:ascii="Times New Roman" w:hAnsi="Times New Roman" w:cs="Times New Roman"/>
              </w:rPr>
              <w:t>İmza</w:t>
            </w:r>
          </w:p>
        </w:tc>
        <w:tc>
          <w:tcPr>
            <w:tcW w:w="1701" w:type="dxa"/>
            <w:shd w:val="clear" w:color="auto" w:fill="auto"/>
          </w:tcPr>
          <w:p w14:paraId="53DDC98D" w14:textId="77777777" w:rsidR="00C1438B" w:rsidRPr="00744AEB" w:rsidRDefault="00C1438B" w:rsidP="00D366BC">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p w14:paraId="7E89FAAA" w14:textId="77777777" w:rsidR="00C1438B" w:rsidRPr="00744AEB" w:rsidRDefault="00C1438B" w:rsidP="00D366BC">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p w14:paraId="0E6240CD" w14:textId="77777777" w:rsidR="00C1438B" w:rsidRPr="00744AEB" w:rsidRDefault="00C1438B" w:rsidP="00D366BC">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417" w:type="dxa"/>
            <w:shd w:val="clear" w:color="auto" w:fill="F2F2F2" w:themeFill="background1" w:themeFillShade="F2"/>
          </w:tcPr>
          <w:p w14:paraId="6A5CA14E" w14:textId="77777777" w:rsidR="00C1438B" w:rsidRPr="00744AEB" w:rsidRDefault="00C1438B" w:rsidP="00D366BC">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744AEB">
              <w:rPr>
                <w:rFonts w:ascii="Times New Roman" w:hAnsi="Times New Roman" w:cs="Times New Roman"/>
              </w:rPr>
              <w:t>İmza</w:t>
            </w:r>
          </w:p>
        </w:tc>
        <w:tc>
          <w:tcPr>
            <w:tcW w:w="1985" w:type="dxa"/>
            <w:shd w:val="clear" w:color="auto" w:fill="auto"/>
          </w:tcPr>
          <w:p w14:paraId="7EA52D4F" w14:textId="77777777" w:rsidR="00C1438B" w:rsidRPr="00744AEB" w:rsidRDefault="00C1438B" w:rsidP="00D366BC">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p w14:paraId="21C83932" w14:textId="77777777" w:rsidR="00C1438B" w:rsidRPr="00744AEB" w:rsidRDefault="00C1438B" w:rsidP="00D366BC">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p w14:paraId="1946F2A2" w14:textId="77777777" w:rsidR="00C1438B" w:rsidRPr="00744AEB" w:rsidRDefault="00C1438B" w:rsidP="00D366BC">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bl>
    <w:p w14:paraId="1A26F397" w14:textId="77777777" w:rsidR="005346D5" w:rsidRDefault="005346D5" w:rsidP="00696D10">
      <w:pPr>
        <w:pStyle w:val="AralkYok"/>
        <w:ind w:right="98"/>
        <w:rPr>
          <w:rFonts w:ascii="Times New Roman" w:hAnsi="Times New Roman" w:cs="Times New Roman"/>
          <w:sz w:val="10"/>
          <w:szCs w:val="10"/>
        </w:rPr>
      </w:pPr>
    </w:p>
    <w:tbl>
      <w:tblPr>
        <w:tblStyle w:val="DzTablo11"/>
        <w:tblW w:w="9606" w:type="dxa"/>
        <w:tblLook w:val="04A0" w:firstRow="1" w:lastRow="0" w:firstColumn="1" w:lastColumn="0" w:noHBand="0" w:noVBand="1"/>
      </w:tblPr>
      <w:tblGrid>
        <w:gridCol w:w="1413"/>
        <w:gridCol w:w="1672"/>
        <w:gridCol w:w="1418"/>
        <w:gridCol w:w="1701"/>
        <w:gridCol w:w="1417"/>
        <w:gridCol w:w="1985"/>
      </w:tblGrid>
      <w:tr w:rsidR="003F6814" w:rsidRPr="00744AEB" w14:paraId="4CEFCA69" w14:textId="77777777" w:rsidTr="00D366BC">
        <w:trPr>
          <w:cnfStyle w:val="100000000000" w:firstRow="1" w:lastRow="0"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shd w:val="clear" w:color="auto" w:fill="F2F2F2" w:themeFill="background1" w:themeFillShade="F2"/>
            <w:vAlign w:val="center"/>
          </w:tcPr>
          <w:p w14:paraId="6A675711" w14:textId="77777777" w:rsidR="003F6814" w:rsidRPr="00744AEB" w:rsidRDefault="003F6814" w:rsidP="00D366BC">
            <w:pPr>
              <w:pStyle w:val="AralkYok"/>
              <w:jc w:val="right"/>
              <w:rPr>
                <w:rFonts w:ascii="Times New Roman" w:hAnsi="Times New Roman" w:cs="Times New Roman"/>
                <w:b w:val="0"/>
              </w:rPr>
            </w:pPr>
            <w:r w:rsidRPr="00744AEB">
              <w:rPr>
                <w:rFonts w:ascii="Times New Roman" w:hAnsi="Times New Roman" w:cs="Times New Roman"/>
                <w:b w:val="0"/>
              </w:rPr>
              <w:t>Adı Soyadı</w:t>
            </w:r>
          </w:p>
        </w:tc>
        <w:tc>
          <w:tcPr>
            <w:tcW w:w="1672" w:type="dxa"/>
            <w:shd w:val="clear" w:color="auto" w:fill="auto"/>
            <w:vAlign w:val="center"/>
          </w:tcPr>
          <w:p w14:paraId="19841865" w14:textId="785117D6" w:rsidR="003F6814" w:rsidRPr="00744AEB" w:rsidRDefault="003F6814" w:rsidP="00D366BC">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Yavuz Selim Gedik</w:t>
            </w:r>
          </w:p>
        </w:tc>
        <w:tc>
          <w:tcPr>
            <w:tcW w:w="1418" w:type="dxa"/>
            <w:shd w:val="clear" w:color="auto" w:fill="F2F2F2" w:themeFill="background1" w:themeFillShade="F2"/>
            <w:vAlign w:val="center"/>
          </w:tcPr>
          <w:p w14:paraId="7BA89FC6" w14:textId="77777777" w:rsidR="003F6814" w:rsidRPr="00744AEB" w:rsidRDefault="003F6814" w:rsidP="00D366BC">
            <w:pPr>
              <w:pStyle w:val="AralkYok"/>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44AEB">
              <w:rPr>
                <w:rFonts w:ascii="Times New Roman" w:hAnsi="Times New Roman" w:cs="Times New Roman"/>
                <w:b w:val="0"/>
              </w:rPr>
              <w:t>Adı Soyadı</w:t>
            </w:r>
          </w:p>
        </w:tc>
        <w:tc>
          <w:tcPr>
            <w:tcW w:w="1701" w:type="dxa"/>
            <w:shd w:val="clear" w:color="auto" w:fill="auto"/>
            <w:vAlign w:val="center"/>
          </w:tcPr>
          <w:p w14:paraId="0F065AE8" w14:textId="1B65F2A2" w:rsidR="003F6814" w:rsidRPr="00744AEB" w:rsidRDefault="003F6814" w:rsidP="00D366BC">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tc>
        <w:tc>
          <w:tcPr>
            <w:tcW w:w="1417" w:type="dxa"/>
            <w:shd w:val="clear" w:color="auto" w:fill="F2F2F2" w:themeFill="background1" w:themeFillShade="F2"/>
            <w:vAlign w:val="center"/>
          </w:tcPr>
          <w:p w14:paraId="01DA2005" w14:textId="77777777" w:rsidR="003F6814" w:rsidRPr="00744AEB" w:rsidRDefault="003F6814" w:rsidP="00D366BC">
            <w:pPr>
              <w:pStyle w:val="AralkYok"/>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44AEB">
              <w:rPr>
                <w:rFonts w:ascii="Times New Roman" w:hAnsi="Times New Roman" w:cs="Times New Roman"/>
                <w:b w:val="0"/>
              </w:rPr>
              <w:t>Adı Soyadı</w:t>
            </w:r>
          </w:p>
        </w:tc>
        <w:tc>
          <w:tcPr>
            <w:tcW w:w="1985" w:type="dxa"/>
            <w:shd w:val="clear" w:color="auto" w:fill="auto"/>
            <w:vAlign w:val="center"/>
          </w:tcPr>
          <w:p w14:paraId="280B19F6" w14:textId="3211EC8C" w:rsidR="003F6814" w:rsidRPr="00744AEB" w:rsidRDefault="003F6814" w:rsidP="00D366BC">
            <w:pPr>
              <w:pStyle w:val="AralkYo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tc>
      </w:tr>
      <w:tr w:rsidR="003F6814" w:rsidRPr="00744AEB" w14:paraId="518A8204" w14:textId="77777777" w:rsidTr="00D366BC">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tcPr>
          <w:p w14:paraId="2634F909" w14:textId="77777777" w:rsidR="003F6814" w:rsidRPr="00744AEB" w:rsidRDefault="003F6814" w:rsidP="00D366BC">
            <w:pPr>
              <w:pStyle w:val="AralkYok"/>
              <w:jc w:val="right"/>
              <w:rPr>
                <w:rFonts w:ascii="Times New Roman" w:hAnsi="Times New Roman" w:cs="Times New Roman"/>
                <w:b w:val="0"/>
              </w:rPr>
            </w:pPr>
            <w:r w:rsidRPr="00744AEB">
              <w:rPr>
                <w:rFonts w:ascii="Times New Roman" w:hAnsi="Times New Roman" w:cs="Times New Roman"/>
                <w:b w:val="0"/>
              </w:rPr>
              <w:t>Unvanı</w:t>
            </w:r>
          </w:p>
        </w:tc>
        <w:tc>
          <w:tcPr>
            <w:tcW w:w="1672" w:type="dxa"/>
            <w:shd w:val="clear" w:color="auto" w:fill="auto"/>
          </w:tcPr>
          <w:p w14:paraId="59428E68" w14:textId="2A65E9F5" w:rsidR="003F6814" w:rsidRPr="00744AEB" w:rsidRDefault="003F6814" w:rsidP="00D366BC">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Fizyoterapist</w:t>
            </w:r>
          </w:p>
        </w:tc>
        <w:tc>
          <w:tcPr>
            <w:tcW w:w="1418" w:type="dxa"/>
          </w:tcPr>
          <w:p w14:paraId="695E1833" w14:textId="77777777" w:rsidR="003F6814" w:rsidRPr="00744AEB" w:rsidRDefault="003F6814" w:rsidP="00D366BC">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744AEB">
              <w:rPr>
                <w:rFonts w:ascii="Times New Roman" w:hAnsi="Times New Roman" w:cs="Times New Roman"/>
              </w:rPr>
              <w:t>Unvanı</w:t>
            </w:r>
          </w:p>
        </w:tc>
        <w:tc>
          <w:tcPr>
            <w:tcW w:w="1701" w:type="dxa"/>
            <w:shd w:val="clear" w:color="auto" w:fill="auto"/>
          </w:tcPr>
          <w:p w14:paraId="59D3565C" w14:textId="74AC91E5" w:rsidR="003F6814" w:rsidRPr="00744AEB" w:rsidRDefault="003F6814" w:rsidP="00D366BC">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p>
        </w:tc>
        <w:tc>
          <w:tcPr>
            <w:tcW w:w="1417" w:type="dxa"/>
          </w:tcPr>
          <w:p w14:paraId="1BA4EE9A" w14:textId="77777777" w:rsidR="003F6814" w:rsidRPr="00744AEB" w:rsidRDefault="003F6814" w:rsidP="00D366BC">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744AEB">
              <w:rPr>
                <w:rFonts w:ascii="Times New Roman" w:hAnsi="Times New Roman" w:cs="Times New Roman"/>
              </w:rPr>
              <w:t>Unvanı</w:t>
            </w:r>
          </w:p>
        </w:tc>
        <w:tc>
          <w:tcPr>
            <w:tcW w:w="1985" w:type="dxa"/>
            <w:shd w:val="clear" w:color="auto" w:fill="auto"/>
          </w:tcPr>
          <w:p w14:paraId="216241FE" w14:textId="3490CCEA" w:rsidR="003F6814" w:rsidRPr="00744AEB" w:rsidRDefault="003F6814" w:rsidP="00D366BC">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p>
        </w:tc>
      </w:tr>
      <w:tr w:rsidR="003F6814" w:rsidRPr="00744AEB" w14:paraId="632C4646" w14:textId="77777777" w:rsidTr="00D366BC">
        <w:trPr>
          <w:trHeight w:val="73"/>
        </w:trPr>
        <w:tc>
          <w:tcPr>
            <w:cnfStyle w:val="001000000000" w:firstRow="0" w:lastRow="0" w:firstColumn="1" w:lastColumn="0" w:oddVBand="0" w:evenVBand="0" w:oddHBand="0" w:evenHBand="0" w:firstRowFirstColumn="0" w:firstRowLastColumn="0" w:lastRowFirstColumn="0" w:lastRowLastColumn="0"/>
            <w:tcW w:w="1413" w:type="dxa"/>
            <w:shd w:val="clear" w:color="auto" w:fill="F2F2F2" w:themeFill="background1" w:themeFillShade="F2"/>
          </w:tcPr>
          <w:p w14:paraId="49AABE00" w14:textId="77777777" w:rsidR="003F6814" w:rsidRPr="00744AEB" w:rsidRDefault="003F6814" w:rsidP="00D366BC">
            <w:pPr>
              <w:pStyle w:val="AralkYok"/>
              <w:jc w:val="right"/>
              <w:rPr>
                <w:rFonts w:ascii="Times New Roman" w:hAnsi="Times New Roman" w:cs="Times New Roman"/>
                <w:b w:val="0"/>
              </w:rPr>
            </w:pPr>
            <w:r>
              <w:rPr>
                <w:rFonts w:ascii="Times New Roman" w:hAnsi="Times New Roman" w:cs="Times New Roman"/>
                <w:b w:val="0"/>
              </w:rPr>
              <w:t xml:space="preserve"> </w:t>
            </w:r>
            <w:r w:rsidRPr="00744AEB">
              <w:rPr>
                <w:rFonts w:ascii="Times New Roman" w:hAnsi="Times New Roman" w:cs="Times New Roman"/>
                <w:b w:val="0"/>
              </w:rPr>
              <w:t>İmza</w:t>
            </w:r>
          </w:p>
        </w:tc>
        <w:tc>
          <w:tcPr>
            <w:tcW w:w="1672" w:type="dxa"/>
            <w:shd w:val="clear" w:color="auto" w:fill="auto"/>
          </w:tcPr>
          <w:p w14:paraId="3647EB14" w14:textId="77777777" w:rsidR="003F6814" w:rsidRPr="00744AEB" w:rsidRDefault="003F6814" w:rsidP="00D366BC">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p w14:paraId="00123962" w14:textId="77777777" w:rsidR="003F6814" w:rsidRPr="00744AEB" w:rsidRDefault="003F6814" w:rsidP="00D366BC">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p w14:paraId="56301348" w14:textId="77777777" w:rsidR="003F6814" w:rsidRPr="00744AEB" w:rsidRDefault="003F6814" w:rsidP="00D366BC">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418" w:type="dxa"/>
            <w:shd w:val="clear" w:color="auto" w:fill="F2F2F2" w:themeFill="background1" w:themeFillShade="F2"/>
          </w:tcPr>
          <w:p w14:paraId="0D609138" w14:textId="77777777" w:rsidR="003F6814" w:rsidRPr="00744AEB" w:rsidRDefault="003F6814" w:rsidP="00D366BC">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744AEB">
              <w:rPr>
                <w:rFonts w:ascii="Times New Roman" w:hAnsi="Times New Roman" w:cs="Times New Roman"/>
              </w:rPr>
              <w:t>İmza</w:t>
            </w:r>
          </w:p>
        </w:tc>
        <w:tc>
          <w:tcPr>
            <w:tcW w:w="1701" w:type="dxa"/>
            <w:shd w:val="clear" w:color="auto" w:fill="auto"/>
          </w:tcPr>
          <w:p w14:paraId="4CAFCD36" w14:textId="77777777" w:rsidR="003F6814" w:rsidRPr="00744AEB" w:rsidRDefault="003F6814" w:rsidP="00D366BC">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p w14:paraId="0F606F7B" w14:textId="77777777" w:rsidR="003F6814" w:rsidRPr="00744AEB" w:rsidRDefault="003F6814" w:rsidP="00D366BC">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p w14:paraId="01A17384" w14:textId="77777777" w:rsidR="003F6814" w:rsidRPr="00744AEB" w:rsidRDefault="003F6814" w:rsidP="00D366BC">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417" w:type="dxa"/>
            <w:shd w:val="clear" w:color="auto" w:fill="F2F2F2" w:themeFill="background1" w:themeFillShade="F2"/>
          </w:tcPr>
          <w:p w14:paraId="29D93A6A" w14:textId="77777777" w:rsidR="003F6814" w:rsidRPr="00744AEB" w:rsidRDefault="003F6814" w:rsidP="00D366BC">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744AEB">
              <w:rPr>
                <w:rFonts w:ascii="Times New Roman" w:hAnsi="Times New Roman" w:cs="Times New Roman"/>
              </w:rPr>
              <w:t>İmza</w:t>
            </w:r>
          </w:p>
        </w:tc>
        <w:tc>
          <w:tcPr>
            <w:tcW w:w="1985" w:type="dxa"/>
            <w:shd w:val="clear" w:color="auto" w:fill="auto"/>
          </w:tcPr>
          <w:p w14:paraId="0DA2B57A" w14:textId="77777777" w:rsidR="003F6814" w:rsidRPr="00744AEB" w:rsidRDefault="003F6814" w:rsidP="00D366BC">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p w14:paraId="3618B471" w14:textId="77777777" w:rsidR="003F6814" w:rsidRPr="00744AEB" w:rsidRDefault="003F6814" w:rsidP="00D366BC">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p w14:paraId="6CCF2E33" w14:textId="77777777" w:rsidR="003F6814" w:rsidRPr="00744AEB" w:rsidRDefault="003F6814" w:rsidP="00D366BC">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bl>
    <w:p w14:paraId="41A82384" w14:textId="77777777" w:rsidR="003F6814" w:rsidRDefault="003F6814" w:rsidP="00696D10">
      <w:pPr>
        <w:pStyle w:val="AralkYok"/>
        <w:ind w:right="98"/>
        <w:rPr>
          <w:rFonts w:ascii="Times New Roman" w:hAnsi="Times New Roman" w:cs="Times New Roman"/>
          <w:sz w:val="10"/>
          <w:szCs w:val="10"/>
        </w:rPr>
      </w:pPr>
    </w:p>
    <w:p w14:paraId="4D071ABD" w14:textId="77777777" w:rsidR="005346D5" w:rsidRDefault="005346D5" w:rsidP="00696D10">
      <w:pPr>
        <w:pStyle w:val="AralkYok"/>
        <w:ind w:right="98"/>
        <w:rPr>
          <w:rFonts w:ascii="Times New Roman" w:hAnsi="Times New Roman" w:cs="Times New Roman"/>
          <w:sz w:val="10"/>
          <w:szCs w:val="10"/>
        </w:rPr>
      </w:pPr>
    </w:p>
    <w:p w14:paraId="34E98018" w14:textId="77777777" w:rsidR="005346D5" w:rsidRDefault="005346D5" w:rsidP="00696D10">
      <w:pPr>
        <w:pStyle w:val="AralkYok"/>
        <w:ind w:right="98"/>
        <w:rPr>
          <w:rFonts w:ascii="Times New Roman" w:hAnsi="Times New Roman" w:cs="Times New Roman"/>
          <w:sz w:val="10"/>
          <w:szCs w:val="10"/>
        </w:rPr>
      </w:pPr>
    </w:p>
    <w:p w14:paraId="4F840DA1" w14:textId="77777777" w:rsidR="005346D5" w:rsidRDefault="005346D5" w:rsidP="00696D10">
      <w:pPr>
        <w:pStyle w:val="AralkYok"/>
        <w:ind w:right="98"/>
        <w:rPr>
          <w:rFonts w:ascii="Times New Roman" w:hAnsi="Times New Roman" w:cs="Times New Roman"/>
          <w:sz w:val="10"/>
          <w:szCs w:val="10"/>
        </w:rPr>
      </w:pPr>
    </w:p>
    <w:p w14:paraId="15C2D9FB" w14:textId="77777777" w:rsidR="005346D5" w:rsidRDefault="005346D5" w:rsidP="00696D10">
      <w:pPr>
        <w:pStyle w:val="AralkYok"/>
        <w:ind w:right="98"/>
        <w:rPr>
          <w:rFonts w:ascii="Times New Roman" w:hAnsi="Times New Roman" w:cs="Times New Roman"/>
          <w:sz w:val="10"/>
          <w:szCs w:val="10"/>
        </w:rPr>
      </w:pPr>
    </w:p>
    <w:p w14:paraId="4DA0BD7E" w14:textId="77777777" w:rsidR="005346D5" w:rsidRDefault="005346D5" w:rsidP="00696D10">
      <w:pPr>
        <w:pStyle w:val="AralkYok"/>
        <w:ind w:right="98"/>
        <w:rPr>
          <w:rFonts w:ascii="Times New Roman" w:hAnsi="Times New Roman" w:cs="Times New Roman"/>
          <w:sz w:val="10"/>
          <w:szCs w:val="10"/>
        </w:rPr>
      </w:pPr>
    </w:p>
    <w:p w14:paraId="507D866D" w14:textId="77777777" w:rsidR="005346D5" w:rsidRDefault="005346D5" w:rsidP="00696D10">
      <w:pPr>
        <w:pStyle w:val="AralkYok"/>
        <w:ind w:right="98"/>
        <w:rPr>
          <w:rFonts w:ascii="Times New Roman" w:hAnsi="Times New Roman" w:cs="Times New Roman"/>
          <w:sz w:val="10"/>
          <w:szCs w:val="10"/>
        </w:rPr>
      </w:pPr>
    </w:p>
    <w:p w14:paraId="234796B0" w14:textId="77777777" w:rsidR="005346D5" w:rsidRDefault="005346D5" w:rsidP="00696D10">
      <w:pPr>
        <w:pStyle w:val="AralkYok"/>
        <w:ind w:right="98"/>
        <w:rPr>
          <w:rFonts w:ascii="Times New Roman" w:hAnsi="Times New Roman" w:cs="Times New Roman"/>
          <w:sz w:val="10"/>
          <w:szCs w:val="10"/>
        </w:rPr>
      </w:pPr>
    </w:p>
    <w:p w14:paraId="3EB9C2A9" w14:textId="77777777" w:rsidR="005346D5" w:rsidRDefault="005346D5" w:rsidP="00696D10">
      <w:pPr>
        <w:pStyle w:val="AralkYok"/>
        <w:ind w:right="98"/>
        <w:rPr>
          <w:rFonts w:ascii="Times New Roman" w:hAnsi="Times New Roman" w:cs="Times New Roman"/>
          <w:sz w:val="10"/>
          <w:szCs w:val="10"/>
        </w:rPr>
      </w:pPr>
    </w:p>
    <w:p w14:paraId="429ED286" w14:textId="77777777" w:rsidR="005346D5" w:rsidRDefault="005346D5" w:rsidP="00696D10">
      <w:pPr>
        <w:pStyle w:val="AralkYok"/>
        <w:ind w:right="98"/>
        <w:rPr>
          <w:rFonts w:ascii="Times New Roman" w:hAnsi="Times New Roman" w:cs="Times New Roman"/>
          <w:sz w:val="10"/>
          <w:szCs w:val="10"/>
        </w:rPr>
      </w:pPr>
    </w:p>
    <w:p w14:paraId="16FA1A0F" w14:textId="77777777" w:rsidR="005346D5" w:rsidRDefault="005346D5" w:rsidP="00696D10">
      <w:pPr>
        <w:pStyle w:val="AralkYok"/>
        <w:ind w:right="98"/>
        <w:rPr>
          <w:rFonts w:ascii="Times New Roman" w:hAnsi="Times New Roman" w:cs="Times New Roman"/>
          <w:sz w:val="10"/>
          <w:szCs w:val="10"/>
        </w:rPr>
      </w:pPr>
    </w:p>
    <w:p w14:paraId="412B3AF4" w14:textId="77777777" w:rsidR="005346D5" w:rsidRDefault="005346D5" w:rsidP="00696D10">
      <w:pPr>
        <w:pStyle w:val="AralkYok"/>
        <w:ind w:right="98"/>
        <w:rPr>
          <w:rFonts w:ascii="Times New Roman" w:hAnsi="Times New Roman" w:cs="Times New Roman"/>
          <w:sz w:val="10"/>
          <w:szCs w:val="10"/>
        </w:rPr>
      </w:pPr>
    </w:p>
    <w:p w14:paraId="2D26C5A2" w14:textId="77777777" w:rsidR="005346D5" w:rsidRDefault="005346D5" w:rsidP="00696D10">
      <w:pPr>
        <w:pStyle w:val="AralkYok"/>
        <w:ind w:right="98"/>
        <w:rPr>
          <w:rFonts w:ascii="Times New Roman" w:hAnsi="Times New Roman" w:cs="Times New Roman"/>
          <w:sz w:val="10"/>
          <w:szCs w:val="10"/>
        </w:rPr>
      </w:pPr>
    </w:p>
    <w:p w14:paraId="04D60C8D" w14:textId="77777777" w:rsidR="005346D5" w:rsidRDefault="005346D5" w:rsidP="00696D10">
      <w:pPr>
        <w:pStyle w:val="AralkYok"/>
        <w:ind w:right="98"/>
        <w:rPr>
          <w:rFonts w:ascii="Times New Roman" w:hAnsi="Times New Roman" w:cs="Times New Roman"/>
          <w:sz w:val="10"/>
          <w:szCs w:val="10"/>
        </w:rPr>
      </w:pPr>
    </w:p>
    <w:p w14:paraId="42061E03" w14:textId="77777777" w:rsidR="005346D5" w:rsidRDefault="005346D5" w:rsidP="00696D10">
      <w:pPr>
        <w:pStyle w:val="AralkYok"/>
        <w:ind w:right="98"/>
        <w:rPr>
          <w:rFonts w:ascii="Times New Roman" w:hAnsi="Times New Roman" w:cs="Times New Roman"/>
          <w:sz w:val="10"/>
          <w:szCs w:val="10"/>
        </w:rPr>
      </w:pPr>
    </w:p>
    <w:p w14:paraId="23A87880" w14:textId="77777777" w:rsidR="005346D5" w:rsidRDefault="005346D5" w:rsidP="00696D10">
      <w:pPr>
        <w:pStyle w:val="AralkYok"/>
        <w:ind w:right="98"/>
        <w:rPr>
          <w:rFonts w:ascii="Times New Roman" w:hAnsi="Times New Roman" w:cs="Times New Roman"/>
          <w:sz w:val="10"/>
          <w:szCs w:val="10"/>
        </w:rPr>
      </w:pPr>
    </w:p>
    <w:p w14:paraId="1A6FAD75" w14:textId="77777777" w:rsidR="005346D5" w:rsidRDefault="005346D5" w:rsidP="00696D10">
      <w:pPr>
        <w:pStyle w:val="AralkYok"/>
        <w:ind w:right="98"/>
        <w:rPr>
          <w:rFonts w:ascii="Times New Roman" w:hAnsi="Times New Roman" w:cs="Times New Roman"/>
          <w:sz w:val="10"/>
          <w:szCs w:val="10"/>
        </w:rPr>
      </w:pPr>
    </w:p>
    <w:p w14:paraId="3D2EC6A0" w14:textId="77777777" w:rsidR="005346D5" w:rsidRDefault="005346D5" w:rsidP="00696D10">
      <w:pPr>
        <w:pStyle w:val="AralkYok"/>
        <w:ind w:right="98"/>
        <w:rPr>
          <w:rFonts w:ascii="Times New Roman" w:hAnsi="Times New Roman" w:cs="Times New Roman"/>
          <w:sz w:val="10"/>
          <w:szCs w:val="10"/>
        </w:rPr>
      </w:pPr>
    </w:p>
    <w:p w14:paraId="3C3BE1D9" w14:textId="77777777" w:rsidR="005346D5" w:rsidRDefault="005346D5" w:rsidP="00696D10">
      <w:pPr>
        <w:pStyle w:val="AralkYok"/>
        <w:ind w:right="98"/>
        <w:rPr>
          <w:rFonts w:ascii="Times New Roman" w:hAnsi="Times New Roman" w:cs="Times New Roman"/>
          <w:sz w:val="10"/>
          <w:szCs w:val="10"/>
        </w:rPr>
      </w:pPr>
    </w:p>
    <w:p w14:paraId="17151762" w14:textId="77777777" w:rsidR="005346D5" w:rsidRDefault="005346D5" w:rsidP="00696D10">
      <w:pPr>
        <w:pStyle w:val="AralkYok"/>
        <w:ind w:right="98"/>
        <w:rPr>
          <w:rFonts w:ascii="Times New Roman" w:hAnsi="Times New Roman" w:cs="Times New Roman"/>
          <w:sz w:val="10"/>
          <w:szCs w:val="10"/>
        </w:rPr>
      </w:pPr>
    </w:p>
    <w:p w14:paraId="5E925EB2" w14:textId="77777777" w:rsidR="005346D5" w:rsidRDefault="005346D5" w:rsidP="00696D10">
      <w:pPr>
        <w:pStyle w:val="AralkYok"/>
        <w:ind w:right="98"/>
        <w:rPr>
          <w:rFonts w:ascii="Times New Roman" w:hAnsi="Times New Roman" w:cs="Times New Roman"/>
          <w:sz w:val="10"/>
          <w:szCs w:val="10"/>
        </w:rPr>
      </w:pPr>
    </w:p>
    <w:p w14:paraId="4B2FC5D3" w14:textId="77777777" w:rsidR="005346D5" w:rsidRDefault="005346D5" w:rsidP="00696D10">
      <w:pPr>
        <w:pStyle w:val="AralkYok"/>
        <w:ind w:right="98"/>
        <w:rPr>
          <w:rFonts w:ascii="Times New Roman" w:hAnsi="Times New Roman" w:cs="Times New Roman"/>
          <w:sz w:val="10"/>
          <w:szCs w:val="10"/>
        </w:rPr>
      </w:pPr>
    </w:p>
    <w:p w14:paraId="5CD8EF22" w14:textId="77777777" w:rsidR="005346D5" w:rsidRDefault="005346D5" w:rsidP="00696D10">
      <w:pPr>
        <w:pStyle w:val="AralkYok"/>
        <w:ind w:right="98"/>
        <w:rPr>
          <w:rFonts w:ascii="Times New Roman" w:hAnsi="Times New Roman" w:cs="Times New Roman"/>
          <w:sz w:val="10"/>
          <w:szCs w:val="10"/>
        </w:rPr>
      </w:pPr>
    </w:p>
    <w:p w14:paraId="7BC180A9" w14:textId="77777777" w:rsidR="005346D5" w:rsidRDefault="005346D5" w:rsidP="00696D10">
      <w:pPr>
        <w:pStyle w:val="AralkYok"/>
        <w:ind w:right="98"/>
        <w:rPr>
          <w:rFonts w:ascii="Times New Roman" w:hAnsi="Times New Roman" w:cs="Times New Roman"/>
          <w:sz w:val="10"/>
          <w:szCs w:val="10"/>
        </w:rPr>
      </w:pPr>
    </w:p>
    <w:p w14:paraId="2D961480" w14:textId="77777777" w:rsidR="005346D5" w:rsidRDefault="005346D5" w:rsidP="00696D10">
      <w:pPr>
        <w:pStyle w:val="AralkYok"/>
        <w:ind w:right="98"/>
        <w:rPr>
          <w:rFonts w:ascii="Times New Roman" w:hAnsi="Times New Roman" w:cs="Times New Roman"/>
          <w:sz w:val="10"/>
          <w:szCs w:val="10"/>
        </w:rPr>
      </w:pPr>
    </w:p>
    <w:p w14:paraId="3ADF9345" w14:textId="77777777" w:rsidR="005346D5" w:rsidRDefault="005346D5" w:rsidP="00696D10">
      <w:pPr>
        <w:pStyle w:val="AralkYok"/>
        <w:ind w:right="98"/>
        <w:rPr>
          <w:rFonts w:ascii="Times New Roman" w:hAnsi="Times New Roman" w:cs="Times New Roman"/>
          <w:sz w:val="10"/>
          <w:szCs w:val="10"/>
        </w:rPr>
      </w:pPr>
    </w:p>
    <w:p w14:paraId="57D94774" w14:textId="77777777" w:rsidR="005346D5" w:rsidRDefault="005346D5" w:rsidP="00696D10">
      <w:pPr>
        <w:pStyle w:val="AralkYok"/>
        <w:ind w:right="98"/>
        <w:rPr>
          <w:rFonts w:ascii="Times New Roman" w:hAnsi="Times New Roman" w:cs="Times New Roman"/>
          <w:sz w:val="10"/>
          <w:szCs w:val="10"/>
        </w:rPr>
      </w:pPr>
    </w:p>
    <w:p w14:paraId="51DBEFD9" w14:textId="77777777" w:rsidR="005346D5" w:rsidRDefault="005346D5" w:rsidP="00696D10">
      <w:pPr>
        <w:pStyle w:val="AralkYok"/>
        <w:ind w:right="98"/>
        <w:rPr>
          <w:rFonts w:ascii="Times New Roman" w:hAnsi="Times New Roman" w:cs="Times New Roman"/>
          <w:sz w:val="10"/>
          <w:szCs w:val="10"/>
        </w:rPr>
      </w:pPr>
    </w:p>
    <w:p w14:paraId="30327D11" w14:textId="77777777" w:rsidR="005346D5" w:rsidRDefault="005346D5" w:rsidP="00696D10">
      <w:pPr>
        <w:pStyle w:val="AralkYok"/>
        <w:ind w:right="98"/>
        <w:rPr>
          <w:rFonts w:ascii="Times New Roman" w:hAnsi="Times New Roman" w:cs="Times New Roman"/>
          <w:sz w:val="10"/>
          <w:szCs w:val="10"/>
        </w:rPr>
      </w:pPr>
    </w:p>
    <w:p w14:paraId="17EAB2D2" w14:textId="77777777" w:rsidR="005346D5" w:rsidRDefault="005346D5" w:rsidP="00696D10">
      <w:pPr>
        <w:pStyle w:val="AralkYok"/>
        <w:ind w:right="98"/>
        <w:rPr>
          <w:rFonts w:ascii="Times New Roman" w:hAnsi="Times New Roman" w:cs="Times New Roman"/>
          <w:sz w:val="10"/>
          <w:szCs w:val="10"/>
        </w:rPr>
      </w:pPr>
    </w:p>
    <w:p w14:paraId="644A463C" w14:textId="77777777" w:rsidR="005346D5" w:rsidRDefault="005346D5" w:rsidP="00696D10">
      <w:pPr>
        <w:pStyle w:val="AralkYok"/>
        <w:ind w:right="98"/>
        <w:rPr>
          <w:rFonts w:ascii="Times New Roman" w:hAnsi="Times New Roman" w:cs="Times New Roman"/>
          <w:sz w:val="10"/>
          <w:szCs w:val="10"/>
        </w:rPr>
      </w:pPr>
    </w:p>
    <w:p w14:paraId="7FD4BAAC" w14:textId="77777777" w:rsidR="005346D5" w:rsidRDefault="005346D5" w:rsidP="00696D10">
      <w:pPr>
        <w:pStyle w:val="AralkYok"/>
        <w:ind w:right="98"/>
        <w:rPr>
          <w:rFonts w:ascii="Times New Roman" w:hAnsi="Times New Roman" w:cs="Times New Roman"/>
          <w:sz w:val="10"/>
          <w:szCs w:val="10"/>
        </w:rPr>
      </w:pPr>
    </w:p>
    <w:p w14:paraId="6D1B511C" w14:textId="77777777" w:rsidR="005346D5" w:rsidRDefault="005346D5" w:rsidP="00696D10">
      <w:pPr>
        <w:pStyle w:val="AralkYok"/>
        <w:ind w:right="98"/>
        <w:rPr>
          <w:rFonts w:ascii="Times New Roman" w:hAnsi="Times New Roman" w:cs="Times New Roman"/>
          <w:sz w:val="10"/>
          <w:szCs w:val="10"/>
        </w:rPr>
      </w:pPr>
    </w:p>
    <w:p w14:paraId="40A46774" w14:textId="77777777" w:rsidR="005346D5" w:rsidRDefault="005346D5" w:rsidP="00696D10">
      <w:pPr>
        <w:pStyle w:val="AralkYok"/>
        <w:ind w:right="98"/>
        <w:rPr>
          <w:rFonts w:ascii="Times New Roman" w:hAnsi="Times New Roman" w:cs="Times New Roman"/>
          <w:sz w:val="10"/>
          <w:szCs w:val="10"/>
        </w:rPr>
      </w:pPr>
    </w:p>
    <w:p w14:paraId="6D37CF88" w14:textId="77777777" w:rsidR="005346D5" w:rsidRDefault="005346D5" w:rsidP="00696D10">
      <w:pPr>
        <w:pStyle w:val="AralkYok"/>
        <w:ind w:right="98"/>
        <w:rPr>
          <w:rFonts w:ascii="Times New Roman" w:hAnsi="Times New Roman" w:cs="Times New Roman"/>
          <w:sz w:val="10"/>
          <w:szCs w:val="10"/>
        </w:rPr>
      </w:pPr>
    </w:p>
    <w:p w14:paraId="4FE1BB55" w14:textId="77777777" w:rsidR="005346D5" w:rsidRDefault="005346D5" w:rsidP="00696D10">
      <w:pPr>
        <w:pStyle w:val="AralkYok"/>
        <w:ind w:right="98"/>
        <w:rPr>
          <w:rFonts w:ascii="Times New Roman" w:hAnsi="Times New Roman" w:cs="Times New Roman"/>
          <w:sz w:val="10"/>
          <w:szCs w:val="10"/>
        </w:rPr>
      </w:pPr>
    </w:p>
    <w:p w14:paraId="257584D6" w14:textId="77777777" w:rsidR="005346D5" w:rsidRDefault="005346D5" w:rsidP="00696D10">
      <w:pPr>
        <w:pStyle w:val="AralkYok"/>
        <w:ind w:right="98"/>
        <w:rPr>
          <w:rFonts w:ascii="Times New Roman" w:hAnsi="Times New Roman" w:cs="Times New Roman"/>
          <w:sz w:val="10"/>
          <w:szCs w:val="10"/>
        </w:rPr>
      </w:pPr>
    </w:p>
    <w:p w14:paraId="4810025A" w14:textId="77777777" w:rsidR="005346D5" w:rsidRDefault="005346D5" w:rsidP="00696D10">
      <w:pPr>
        <w:pStyle w:val="AralkYok"/>
        <w:ind w:right="98"/>
        <w:rPr>
          <w:rFonts w:ascii="Times New Roman" w:hAnsi="Times New Roman" w:cs="Times New Roman"/>
          <w:sz w:val="10"/>
          <w:szCs w:val="10"/>
        </w:rPr>
      </w:pPr>
    </w:p>
    <w:p w14:paraId="3F4E9748" w14:textId="77777777" w:rsidR="005346D5" w:rsidRDefault="005346D5" w:rsidP="00696D10">
      <w:pPr>
        <w:pStyle w:val="AralkYok"/>
        <w:ind w:right="98"/>
        <w:rPr>
          <w:rFonts w:ascii="Times New Roman" w:hAnsi="Times New Roman" w:cs="Times New Roman"/>
          <w:sz w:val="10"/>
          <w:szCs w:val="10"/>
        </w:rPr>
      </w:pPr>
    </w:p>
    <w:p w14:paraId="7303C924" w14:textId="2D7F8C3F" w:rsidR="005346D5" w:rsidRDefault="005346D5" w:rsidP="00696D10">
      <w:pPr>
        <w:pStyle w:val="AralkYok"/>
        <w:ind w:right="98"/>
        <w:rPr>
          <w:rFonts w:ascii="Times New Roman" w:hAnsi="Times New Roman" w:cs="Times New Roman"/>
          <w:bCs/>
        </w:rPr>
      </w:pPr>
      <w:r>
        <w:rPr>
          <w:rFonts w:ascii="Times New Roman" w:hAnsi="Times New Roman" w:cs="Times New Roman"/>
        </w:rPr>
        <w:t>EK-</w:t>
      </w:r>
      <w:r w:rsidRPr="005346D5">
        <w:rPr>
          <w:rFonts w:ascii="Times New Roman" w:hAnsi="Times New Roman" w:cs="Times New Roman"/>
          <w:bCs/>
        </w:rPr>
        <w:t xml:space="preserve"> </w:t>
      </w:r>
      <w:r>
        <w:rPr>
          <w:rFonts w:ascii="Times New Roman" w:hAnsi="Times New Roman" w:cs="Times New Roman"/>
          <w:bCs/>
        </w:rPr>
        <w:t>Fizyoterapi ve Rehabilitasyon Bölümü Lisans Eğitim Programı Dış Paydaş Değerlendirme Çalıştayı Fotoğrafları</w:t>
      </w:r>
    </w:p>
    <w:p w14:paraId="13D09805" w14:textId="77777777" w:rsidR="005346D5" w:rsidRDefault="005346D5" w:rsidP="00696D10">
      <w:pPr>
        <w:pStyle w:val="AralkYok"/>
        <w:ind w:right="98"/>
        <w:rPr>
          <w:rFonts w:ascii="Times New Roman" w:hAnsi="Times New Roman" w:cs="Times New Roman"/>
          <w:bCs/>
        </w:rPr>
      </w:pPr>
    </w:p>
    <w:p w14:paraId="65E3C437" w14:textId="7C23AB45" w:rsidR="005346D5" w:rsidRPr="005346D5" w:rsidRDefault="005346D5" w:rsidP="00696D10">
      <w:pPr>
        <w:pStyle w:val="AralkYok"/>
        <w:ind w:right="98"/>
        <w:rPr>
          <w:rFonts w:ascii="Times New Roman" w:hAnsi="Times New Roman" w:cs="Times New Roman"/>
        </w:rPr>
      </w:pPr>
      <w:r>
        <w:rPr>
          <w:rFonts w:ascii="Times New Roman" w:hAnsi="Times New Roman" w:cs="Times New Roman"/>
          <w:noProof/>
        </w:rPr>
        <w:lastRenderedPageBreak/>
        <w:drawing>
          <wp:inline distT="0" distB="0" distL="0" distR="0" wp14:anchorId="7F6E6CAD" wp14:editId="29B97DA0">
            <wp:extent cx="6120130" cy="5204460"/>
            <wp:effectExtent l="0" t="0" r="0" b="0"/>
            <wp:docPr id="398043372" name="Resim 1" descr="giyim, ayakkabı, mobilya, kişi, şahıs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043372" name="Resim 1" descr="giyim, ayakkabı, mobilya, kişi, şahıs içeren bir resim&#10;&#10;Açıklama otomatik olarak oluşturuldu"/>
                    <pic:cNvPicPr/>
                  </pic:nvPicPr>
                  <pic:blipFill rotWithShape="1">
                    <a:blip r:embed="rId7">
                      <a:extLst>
                        <a:ext uri="{28A0092B-C50C-407E-A947-70E740481C1C}">
                          <a14:useLocalDpi xmlns:a14="http://schemas.microsoft.com/office/drawing/2010/main" val="0"/>
                        </a:ext>
                      </a:extLst>
                    </a:blip>
                    <a:srcRect t="30068" b="6155"/>
                    <a:stretch/>
                  </pic:blipFill>
                  <pic:spPr bwMode="auto">
                    <a:xfrm>
                      <a:off x="0" y="0"/>
                      <a:ext cx="6120130" cy="5204460"/>
                    </a:xfrm>
                    <a:prstGeom prst="rect">
                      <a:avLst/>
                    </a:prstGeom>
                    <a:ln>
                      <a:noFill/>
                    </a:ln>
                    <a:extLst>
                      <a:ext uri="{53640926-AAD7-44D8-BBD7-CCE9431645EC}">
                        <a14:shadowObscured xmlns:a14="http://schemas.microsoft.com/office/drawing/2010/main"/>
                      </a:ext>
                    </a:extLst>
                  </pic:spPr>
                </pic:pic>
              </a:graphicData>
            </a:graphic>
          </wp:inline>
        </w:drawing>
      </w:r>
    </w:p>
    <w:sectPr w:rsidR="005346D5" w:rsidRPr="005346D5" w:rsidSect="004023B0">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AA731" w14:textId="77777777" w:rsidR="009813B9" w:rsidRDefault="009813B9" w:rsidP="00534F7F">
      <w:pPr>
        <w:spacing w:after="0" w:line="240" w:lineRule="auto"/>
      </w:pPr>
      <w:r>
        <w:separator/>
      </w:r>
    </w:p>
  </w:endnote>
  <w:endnote w:type="continuationSeparator" w:id="0">
    <w:p w14:paraId="5C4D7498" w14:textId="77777777" w:rsidR="009813B9" w:rsidRDefault="009813B9"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CE35B" w14:textId="77777777" w:rsidR="00350362" w:rsidRDefault="0035036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DC835" w14:textId="77777777" w:rsidR="00350362" w:rsidRDefault="0035036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4DD23" w14:textId="77777777" w:rsidR="00350362" w:rsidRDefault="0035036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C0AD3" w14:textId="77777777" w:rsidR="009813B9" w:rsidRDefault="009813B9" w:rsidP="00534F7F">
      <w:pPr>
        <w:spacing w:after="0" w:line="240" w:lineRule="auto"/>
      </w:pPr>
      <w:r>
        <w:separator/>
      </w:r>
    </w:p>
  </w:footnote>
  <w:footnote w:type="continuationSeparator" w:id="0">
    <w:p w14:paraId="5F57EC7C" w14:textId="77777777" w:rsidR="009813B9" w:rsidRDefault="009813B9"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0B197" w14:textId="77777777" w:rsidR="00350362" w:rsidRDefault="0035036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639" w:type="dxa"/>
      <w:tblLayout w:type="fixed"/>
      <w:tblLook w:val="04A0" w:firstRow="1" w:lastRow="0" w:firstColumn="1" w:lastColumn="0" w:noHBand="0" w:noVBand="1"/>
    </w:tblPr>
    <w:tblGrid>
      <w:gridCol w:w="1384"/>
      <w:gridCol w:w="5245"/>
      <w:gridCol w:w="1417"/>
      <w:gridCol w:w="1593"/>
    </w:tblGrid>
    <w:tr w:rsidR="00022E97" w14:paraId="3523328B" w14:textId="77777777" w:rsidTr="00022E97">
      <w:trPr>
        <w:trHeight w:val="189"/>
      </w:trPr>
      <w:tc>
        <w:tcPr>
          <w:tcW w:w="1384" w:type="dxa"/>
          <w:vMerge w:val="restart"/>
        </w:tcPr>
        <w:p w14:paraId="00989288" w14:textId="77777777" w:rsidR="00022E97" w:rsidRPr="00350362" w:rsidRDefault="00022E97" w:rsidP="00022E97">
          <w:pPr>
            <w:pStyle w:val="stBilgi"/>
            <w:ind w:left="-115" w:right="-110"/>
            <w:jc w:val="center"/>
            <w:rPr>
              <w:color w:val="002060"/>
            </w:rPr>
          </w:pPr>
          <w:r w:rsidRPr="00350362">
            <w:rPr>
              <w:rFonts w:ascii="Times New Roman" w:hAnsi="Times New Roman"/>
              <w:noProof/>
              <w:color w:val="002060"/>
              <w:sz w:val="20"/>
              <w:szCs w:val="20"/>
              <w:lang w:eastAsia="tr-TR"/>
            </w:rPr>
            <w:drawing>
              <wp:inline distT="0" distB="0" distL="0" distR="0" wp14:anchorId="3A9DDFB0" wp14:editId="559B4145">
                <wp:extent cx="638175" cy="638175"/>
                <wp:effectExtent l="0" t="0" r="9525" b="9525"/>
                <wp:docPr id="1" name="Resim 1" descr="https://krtknadmn.karatekin.edu.tr/files/sbf/logo/4c646e9b3eaa481b8b416dd3881c77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krtknadmn.karatekin.edu.tr/files/sbf/logo/4c646e9b3eaa481b8b416dd3881c77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5245" w:type="dxa"/>
          <w:vMerge w:val="restart"/>
          <w:vAlign w:val="center"/>
        </w:tcPr>
        <w:p w14:paraId="783A2ADE" w14:textId="77777777" w:rsidR="00022E97" w:rsidRPr="00B64799" w:rsidRDefault="003B76D6" w:rsidP="00CA11B4">
          <w:pPr>
            <w:tabs>
              <w:tab w:val="center" w:pos="4270"/>
            </w:tabs>
            <w:spacing w:before="4"/>
            <w:jc w:val="center"/>
            <w:rPr>
              <w:rFonts w:ascii="Cambria" w:hAnsi="Cambria"/>
              <w:b/>
              <w:color w:val="002060"/>
            </w:rPr>
          </w:pPr>
          <w:r w:rsidRPr="00B64799">
            <w:rPr>
              <w:rFonts w:ascii="Cambria" w:hAnsi="Cambria" w:cs="Times New Roman"/>
              <w:b/>
              <w:color w:val="002060"/>
            </w:rPr>
            <w:t>TOPLANTI TUTANAK FORMU</w:t>
          </w:r>
        </w:p>
      </w:tc>
      <w:tc>
        <w:tcPr>
          <w:tcW w:w="1417" w:type="dxa"/>
        </w:tcPr>
        <w:p w14:paraId="6A8B8115" w14:textId="77777777" w:rsidR="00022E97" w:rsidRPr="00B64799" w:rsidRDefault="00022E97" w:rsidP="00715C4E">
          <w:pPr>
            <w:pStyle w:val="stBilgi"/>
            <w:ind w:right="-112"/>
            <w:rPr>
              <w:rFonts w:ascii="Cambria" w:hAnsi="Cambria"/>
              <w:color w:val="002060"/>
              <w:sz w:val="16"/>
              <w:szCs w:val="16"/>
            </w:rPr>
          </w:pPr>
          <w:r w:rsidRPr="00B64799">
            <w:rPr>
              <w:rFonts w:ascii="Cambria" w:hAnsi="Cambria"/>
              <w:color w:val="002060"/>
              <w:sz w:val="16"/>
              <w:szCs w:val="16"/>
            </w:rPr>
            <w:t>Doküman No</w:t>
          </w:r>
        </w:p>
      </w:tc>
      <w:tc>
        <w:tcPr>
          <w:tcW w:w="1593" w:type="dxa"/>
        </w:tcPr>
        <w:p w14:paraId="04E3E05E" w14:textId="77777777" w:rsidR="00022E97" w:rsidRPr="00B64799" w:rsidRDefault="003B76D6" w:rsidP="00022E97">
          <w:pPr>
            <w:pStyle w:val="stBilgi"/>
            <w:rPr>
              <w:rFonts w:ascii="Cambria" w:hAnsi="Cambria"/>
              <w:color w:val="002060"/>
              <w:sz w:val="16"/>
              <w:szCs w:val="16"/>
            </w:rPr>
          </w:pPr>
          <w:r w:rsidRPr="00B64799">
            <w:rPr>
              <w:rFonts w:ascii="Cambria" w:hAnsi="Cambria"/>
              <w:color w:val="002060"/>
              <w:sz w:val="16"/>
              <w:szCs w:val="16"/>
            </w:rPr>
            <w:t>SBF-TN</w:t>
          </w:r>
          <w:r w:rsidR="00945E42" w:rsidRPr="00B64799">
            <w:rPr>
              <w:rFonts w:ascii="Cambria" w:hAnsi="Cambria"/>
              <w:color w:val="002060"/>
              <w:sz w:val="16"/>
              <w:szCs w:val="16"/>
            </w:rPr>
            <w:t>-01</w:t>
          </w:r>
        </w:p>
      </w:tc>
    </w:tr>
    <w:tr w:rsidR="00022E97" w14:paraId="73C6F7DD" w14:textId="77777777" w:rsidTr="00022E97">
      <w:trPr>
        <w:trHeight w:val="187"/>
      </w:trPr>
      <w:tc>
        <w:tcPr>
          <w:tcW w:w="1384" w:type="dxa"/>
          <w:vMerge/>
        </w:tcPr>
        <w:p w14:paraId="2256C169" w14:textId="77777777" w:rsidR="00022E97" w:rsidRDefault="00022E97" w:rsidP="00534F7F">
          <w:pPr>
            <w:pStyle w:val="stBilgi"/>
            <w:rPr>
              <w:noProof/>
              <w:lang w:eastAsia="tr-TR"/>
            </w:rPr>
          </w:pPr>
        </w:p>
      </w:tc>
      <w:tc>
        <w:tcPr>
          <w:tcW w:w="5245" w:type="dxa"/>
          <w:vMerge/>
          <w:vAlign w:val="center"/>
        </w:tcPr>
        <w:p w14:paraId="7546947C" w14:textId="77777777" w:rsidR="00022E97" w:rsidRPr="00B64799" w:rsidRDefault="00022E97" w:rsidP="00534F7F">
          <w:pPr>
            <w:pStyle w:val="stBilgi"/>
            <w:jc w:val="center"/>
            <w:rPr>
              <w:color w:val="002060"/>
            </w:rPr>
          </w:pPr>
        </w:p>
      </w:tc>
      <w:tc>
        <w:tcPr>
          <w:tcW w:w="1417" w:type="dxa"/>
        </w:tcPr>
        <w:p w14:paraId="2FBB53DB" w14:textId="77777777" w:rsidR="00022E97" w:rsidRPr="00B64799" w:rsidRDefault="00022E97" w:rsidP="00715C4E">
          <w:pPr>
            <w:pStyle w:val="stBilgi"/>
            <w:ind w:right="-112"/>
            <w:rPr>
              <w:rFonts w:ascii="Cambria" w:hAnsi="Cambria"/>
              <w:color w:val="002060"/>
              <w:sz w:val="16"/>
              <w:szCs w:val="16"/>
            </w:rPr>
          </w:pPr>
          <w:r w:rsidRPr="00B64799">
            <w:rPr>
              <w:rFonts w:ascii="Cambria" w:hAnsi="Cambria"/>
              <w:color w:val="002060"/>
              <w:sz w:val="16"/>
              <w:szCs w:val="16"/>
            </w:rPr>
            <w:t>Yayın Tarihi</w:t>
          </w:r>
        </w:p>
      </w:tc>
      <w:tc>
        <w:tcPr>
          <w:tcW w:w="1593" w:type="dxa"/>
        </w:tcPr>
        <w:p w14:paraId="408CC74F" w14:textId="77777777" w:rsidR="00022E97" w:rsidRPr="00B64799" w:rsidRDefault="00945E42" w:rsidP="00534F7F">
          <w:pPr>
            <w:pStyle w:val="stBilgi"/>
            <w:rPr>
              <w:rFonts w:ascii="Cambria" w:hAnsi="Cambria"/>
              <w:color w:val="002060"/>
              <w:sz w:val="16"/>
              <w:szCs w:val="16"/>
            </w:rPr>
          </w:pPr>
          <w:r w:rsidRPr="00B64799">
            <w:rPr>
              <w:rFonts w:ascii="Cambria" w:hAnsi="Cambria"/>
              <w:color w:val="002060"/>
              <w:sz w:val="16"/>
              <w:szCs w:val="16"/>
            </w:rPr>
            <w:t>13.04.2023</w:t>
          </w:r>
        </w:p>
      </w:tc>
    </w:tr>
    <w:tr w:rsidR="00022E97" w14:paraId="56D1AD8C" w14:textId="77777777" w:rsidTr="00022E97">
      <w:trPr>
        <w:trHeight w:val="187"/>
      </w:trPr>
      <w:tc>
        <w:tcPr>
          <w:tcW w:w="1384" w:type="dxa"/>
          <w:vMerge/>
        </w:tcPr>
        <w:p w14:paraId="331FD525" w14:textId="77777777" w:rsidR="00022E97" w:rsidRDefault="00022E97" w:rsidP="00534F7F">
          <w:pPr>
            <w:pStyle w:val="stBilgi"/>
            <w:rPr>
              <w:noProof/>
              <w:lang w:eastAsia="tr-TR"/>
            </w:rPr>
          </w:pPr>
        </w:p>
      </w:tc>
      <w:tc>
        <w:tcPr>
          <w:tcW w:w="5245" w:type="dxa"/>
          <w:vMerge/>
          <w:vAlign w:val="center"/>
        </w:tcPr>
        <w:p w14:paraId="6740A9A8" w14:textId="77777777" w:rsidR="00022E97" w:rsidRPr="00B64799" w:rsidRDefault="00022E97" w:rsidP="00534F7F">
          <w:pPr>
            <w:pStyle w:val="stBilgi"/>
            <w:jc w:val="center"/>
            <w:rPr>
              <w:color w:val="002060"/>
            </w:rPr>
          </w:pPr>
        </w:p>
      </w:tc>
      <w:tc>
        <w:tcPr>
          <w:tcW w:w="1417" w:type="dxa"/>
        </w:tcPr>
        <w:p w14:paraId="36B97B3B" w14:textId="77777777" w:rsidR="00022E97" w:rsidRPr="00B64799" w:rsidRDefault="00022E97" w:rsidP="00715C4E">
          <w:pPr>
            <w:pStyle w:val="stBilgi"/>
            <w:ind w:right="-112"/>
            <w:rPr>
              <w:rFonts w:ascii="Cambria" w:hAnsi="Cambria"/>
              <w:color w:val="002060"/>
              <w:sz w:val="16"/>
              <w:szCs w:val="16"/>
            </w:rPr>
          </w:pPr>
          <w:r w:rsidRPr="00B64799">
            <w:rPr>
              <w:rFonts w:ascii="Cambria" w:hAnsi="Cambria"/>
              <w:color w:val="002060"/>
              <w:sz w:val="16"/>
              <w:szCs w:val="16"/>
            </w:rPr>
            <w:t>Revizyon Tarihi</w:t>
          </w:r>
        </w:p>
      </w:tc>
      <w:tc>
        <w:tcPr>
          <w:tcW w:w="1593" w:type="dxa"/>
        </w:tcPr>
        <w:p w14:paraId="04B9612D" w14:textId="77777777" w:rsidR="00022E97" w:rsidRPr="00B64799" w:rsidRDefault="00945E42" w:rsidP="00534F7F">
          <w:pPr>
            <w:pStyle w:val="stBilgi"/>
            <w:rPr>
              <w:rFonts w:ascii="Cambria" w:hAnsi="Cambria"/>
              <w:color w:val="002060"/>
              <w:sz w:val="16"/>
              <w:szCs w:val="16"/>
            </w:rPr>
          </w:pPr>
          <w:r w:rsidRPr="00B64799">
            <w:rPr>
              <w:rFonts w:ascii="Cambria" w:hAnsi="Cambria"/>
              <w:color w:val="002060"/>
              <w:sz w:val="16"/>
              <w:szCs w:val="16"/>
            </w:rPr>
            <w:t>-</w:t>
          </w:r>
        </w:p>
      </w:tc>
    </w:tr>
    <w:tr w:rsidR="00022E97" w14:paraId="517D50EF" w14:textId="77777777" w:rsidTr="00022E97">
      <w:trPr>
        <w:trHeight w:val="220"/>
      </w:trPr>
      <w:tc>
        <w:tcPr>
          <w:tcW w:w="1384" w:type="dxa"/>
          <w:vMerge/>
        </w:tcPr>
        <w:p w14:paraId="44FBC886" w14:textId="77777777" w:rsidR="00022E97" w:rsidRDefault="00022E97" w:rsidP="00534F7F">
          <w:pPr>
            <w:pStyle w:val="stBilgi"/>
            <w:rPr>
              <w:noProof/>
              <w:lang w:eastAsia="tr-TR"/>
            </w:rPr>
          </w:pPr>
        </w:p>
      </w:tc>
      <w:tc>
        <w:tcPr>
          <w:tcW w:w="5245" w:type="dxa"/>
          <w:vMerge/>
          <w:vAlign w:val="center"/>
        </w:tcPr>
        <w:p w14:paraId="0A488F67" w14:textId="77777777" w:rsidR="00022E97" w:rsidRPr="00B64799" w:rsidRDefault="00022E97" w:rsidP="00534F7F">
          <w:pPr>
            <w:pStyle w:val="stBilgi"/>
            <w:jc w:val="center"/>
            <w:rPr>
              <w:color w:val="002060"/>
            </w:rPr>
          </w:pPr>
        </w:p>
      </w:tc>
      <w:tc>
        <w:tcPr>
          <w:tcW w:w="1417" w:type="dxa"/>
        </w:tcPr>
        <w:p w14:paraId="1CB22A47" w14:textId="77777777" w:rsidR="00022E97" w:rsidRPr="00B64799" w:rsidRDefault="00022E97" w:rsidP="00715C4E">
          <w:pPr>
            <w:pStyle w:val="stBilgi"/>
            <w:ind w:right="-112"/>
            <w:rPr>
              <w:rFonts w:ascii="Cambria" w:hAnsi="Cambria"/>
              <w:color w:val="002060"/>
              <w:sz w:val="16"/>
              <w:szCs w:val="16"/>
            </w:rPr>
          </w:pPr>
          <w:r w:rsidRPr="00B64799">
            <w:rPr>
              <w:rFonts w:ascii="Cambria" w:hAnsi="Cambria"/>
              <w:color w:val="002060"/>
              <w:sz w:val="16"/>
              <w:szCs w:val="16"/>
            </w:rPr>
            <w:t>Revizyon No</w:t>
          </w:r>
        </w:p>
      </w:tc>
      <w:tc>
        <w:tcPr>
          <w:tcW w:w="1593" w:type="dxa"/>
        </w:tcPr>
        <w:p w14:paraId="7A0CA0AF" w14:textId="77777777" w:rsidR="00022E97" w:rsidRPr="00B64799" w:rsidRDefault="00945E42" w:rsidP="00534F7F">
          <w:pPr>
            <w:pStyle w:val="stBilgi"/>
            <w:rPr>
              <w:rFonts w:ascii="Cambria" w:hAnsi="Cambria"/>
              <w:color w:val="002060"/>
              <w:sz w:val="16"/>
              <w:szCs w:val="16"/>
            </w:rPr>
          </w:pPr>
          <w:r w:rsidRPr="00B64799">
            <w:rPr>
              <w:rFonts w:ascii="Cambria" w:hAnsi="Cambria"/>
              <w:color w:val="002060"/>
              <w:sz w:val="16"/>
              <w:szCs w:val="16"/>
            </w:rPr>
            <w:t>Versiyon 0</w:t>
          </w:r>
        </w:p>
      </w:tc>
    </w:tr>
    <w:tr w:rsidR="00022E97" w14:paraId="101636A6" w14:textId="77777777" w:rsidTr="00022E97">
      <w:trPr>
        <w:trHeight w:val="220"/>
      </w:trPr>
      <w:tc>
        <w:tcPr>
          <w:tcW w:w="1384" w:type="dxa"/>
          <w:vMerge/>
        </w:tcPr>
        <w:p w14:paraId="4F96C84D" w14:textId="77777777" w:rsidR="00022E97" w:rsidRDefault="00022E97" w:rsidP="00534F7F">
          <w:pPr>
            <w:pStyle w:val="stBilgi"/>
            <w:rPr>
              <w:noProof/>
              <w:lang w:eastAsia="tr-TR"/>
            </w:rPr>
          </w:pPr>
        </w:p>
      </w:tc>
      <w:tc>
        <w:tcPr>
          <w:tcW w:w="5245" w:type="dxa"/>
          <w:vMerge/>
          <w:vAlign w:val="center"/>
        </w:tcPr>
        <w:p w14:paraId="668F05E4" w14:textId="77777777" w:rsidR="00022E97" w:rsidRPr="00B64799" w:rsidRDefault="00022E97" w:rsidP="00534F7F">
          <w:pPr>
            <w:pStyle w:val="stBilgi"/>
            <w:jc w:val="center"/>
            <w:rPr>
              <w:color w:val="002060"/>
            </w:rPr>
          </w:pPr>
        </w:p>
      </w:tc>
      <w:tc>
        <w:tcPr>
          <w:tcW w:w="1417" w:type="dxa"/>
        </w:tcPr>
        <w:p w14:paraId="17E1E674" w14:textId="77777777" w:rsidR="00022E97" w:rsidRPr="00B64799" w:rsidRDefault="00022E97" w:rsidP="00022E97">
          <w:pPr>
            <w:pStyle w:val="stBilgi"/>
            <w:ind w:right="-112"/>
            <w:rPr>
              <w:rFonts w:ascii="Cambria" w:hAnsi="Cambria"/>
              <w:color w:val="002060"/>
              <w:sz w:val="16"/>
              <w:szCs w:val="16"/>
            </w:rPr>
          </w:pPr>
          <w:r w:rsidRPr="00B64799">
            <w:rPr>
              <w:rFonts w:ascii="Cambria" w:hAnsi="Cambria"/>
              <w:color w:val="002060"/>
              <w:sz w:val="16"/>
              <w:szCs w:val="16"/>
            </w:rPr>
            <w:t xml:space="preserve">Sayfa </w:t>
          </w:r>
        </w:p>
      </w:tc>
      <w:tc>
        <w:tcPr>
          <w:tcW w:w="1593" w:type="dxa"/>
        </w:tcPr>
        <w:p w14:paraId="5052B5D3" w14:textId="77777777" w:rsidR="00022E97" w:rsidRPr="00B64799" w:rsidRDefault="00FE74D7" w:rsidP="00534F7F">
          <w:pPr>
            <w:pStyle w:val="stBilgi"/>
            <w:rPr>
              <w:rFonts w:ascii="Cambria" w:hAnsi="Cambria"/>
              <w:color w:val="002060"/>
              <w:sz w:val="16"/>
              <w:szCs w:val="16"/>
            </w:rPr>
          </w:pPr>
          <w:r w:rsidRPr="00B64799">
            <w:rPr>
              <w:rFonts w:ascii="Cambria" w:hAnsi="Cambria"/>
              <w:b/>
              <w:bCs/>
              <w:color w:val="002060"/>
              <w:sz w:val="16"/>
              <w:szCs w:val="16"/>
            </w:rPr>
            <w:fldChar w:fldCharType="begin"/>
          </w:r>
          <w:r w:rsidR="00022E97" w:rsidRPr="00B64799">
            <w:rPr>
              <w:rFonts w:ascii="Cambria" w:hAnsi="Cambria"/>
              <w:b/>
              <w:bCs/>
              <w:color w:val="002060"/>
              <w:sz w:val="16"/>
              <w:szCs w:val="16"/>
            </w:rPr>
            <w:instrText>PAGE  \* Arabic  \* MERGEFORMAT</w:instrText>
          </w:r>
          <w:r w:rsidRPr="00B64799">
            <w:rPr>
              <w:rFonts w:ascii="Cambria" w:hAnsi="Cambria"/>
              <w:b/>
              <w:bCs/>
              <w:color w:val="002060"/>
              <w:sz w:val="16"/>
              <w:szCs w:val="16"/>
            </w:rPr>
            <w:fldChar w:fldCharType="separate"/>
          </w:r>
          <w:r w:rsidR="00B64799">
            <w:rPr>
              <w:rFonts w:ascii="Cambria" w:hAnsi="Cambria"/>
              <w:b/>
              <w:bCs/>
              <w:noProof/>
              <w:color w:val="002060"/>
              <w:sz w:val="16"/>
              <w:szCs w:val="16"/>
            </w:rPr>
            <w:t>1</w:t>
          </w:r>
          <w:r w:rsidRPr="00B64799">
            <w:rPr>
              <w:rFonts w:ascii="Cambria" w:hAnsi="Cambria"/>
              <w:b/>
              <w:bCs/>
              <w:color w:val="002060"/>
              <w:sz w:val="16"/>
              <w:szCs w:val="16"/>
            </w:rPr>
            <w:fldChar w:fldCharType="end"/>
          </w:r>
          <w:r w:rsidR="00022E97" w:rsidRPr="00B64799">
            <w:rPr>
              <w:rFonts w:ascii="Cambria" w:hAnsi="Cambria"/>
              <w:color w:val="002060"/>
              <w:sz w:val="16"/>
              <w:szCs w:val="16"/>
            </w:rPr>
            <w:t xml:space="preserve"> / </w:t>
          </w:r>
          <w:fldSimple w:instr="NUMPAGES  \* Arabic  \* MERGEFORMAT">
            <w:r w:rsidR="00B64799" w:rsidRPr="00B64799">
              <w:rPr>
                <w:rFonts w:ascii="Cambria" w:hAnsi="Cambria"/>
                <w:b/>
                <w:bCs/>
                <w:noProof/>
                <w:color w:val="002060"/>
                <w:sz w:val="16"/>
                <w:szCs w:val="16"/>
              </w:rPr>
              <w:t>1</w:t>
            </w:r>
          </w:fldSimple>
        </w:p>
      </w:tc>
    </w:tr>
  </w:tbl>
  <w:p w14:paraId="3F3B2D5C"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D1BAA" w14:textId="77777777" w:rsidR="00350362" w:rsidRDefault="0035036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FF2E65"/>
    <w:multiLevelType w:val="hybridMultilevel"/>
    <w:tmpl w:val="2AE2A46E"/>
    <w:lvl w:ilvl="0" w:tplc="279C02B4">
      <w:start w:val="9"/>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32745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05388"/>
    <w:rsid w:val="000059E1"/>
    <w:rsid w:val="000117E3"/>
    <w:rsid w:val="00022E97"/>
    <w:rsid w:val="00043F53"/>
    <w:rsid w:val="00050A6A"/>
    <w:rsid w:val="00057D1D"/>
    <w:rsid w:val="00062F88"/>
    <w:rsid w:val="00067DF5"/>
    <w:rsid w:val="00071295"/>
    <w:rsid w:val="000B2D5E"/>
    <w:rsid w:val="000B308C"/>
    <w:rsid w:val="000B410D"/>
    <w:rsid w:val="000B5629"/>
    <w:rsid w:val="001025D6"/>
    <w:rsid w:val="00102D85"/>
    <w:rsid w:val="00106FFA"/>
    <w:rsid w:val="0010768F"/>
    <w:rsid w:val="00155B23"/>
    <w:rsid w:val="00155EF5"/>
    <w:rsid w:val="00164950"/>
    <w:rsid w:val="0016547C"/>
    <w:rsid w:val="00172ADA"/>
    <w:rsid w:val="001758C5"/>
    <w:rsid w:val="001842CA"/>
    <w:rsid w:val="00196D23"/>
    <w:rsid w:val="001D4FC0"/>
    <w:rsid w:val="001F2D96"/>
    <w:rsid w:val="001F6791"/>
    <w:rsid w:val="00206E51"/>
    <w:rsid w:val="00236E1E"/>
    <w:rsid w:val="00240ED2"/>
    <w:rsid w:val="002C45DC"/>
    <w:rsid w:val="002C4BA7"/>
    <w:rsid w:val="002E3CE1"/>
    <w:rsid w:val="002E56C2"/>
    <w:rsid w:val="002F0B69"/>
    <w:rsid w:val="003007AF"/>
    <w:rsid w:val="003059DE"/>
    <w:rsid w:val="0031404A"/>
    <w:rsid w:val="003230A8"/>
    <w:rsid w:val="003240AA"/>
    <w:rsid w:val="003247C0"/>
    <w:rsid w:val="003404A1"/>
    <w:rsid w:val="00345BF9"/>
    <w:rsid w:val="00350362"/>
    <w:rsid w:val="00365031"/>
    <w:rsid w:val="00367EAA"/>
    <w:rsid w:val="00373573"/>
    <w:rsid w:val="003843E9"/>
    <w:rsid w:val="00393BCE"/>
    <w:rsid w:val="003B4F28"/>
    <w:rsid w:val="003B76D6"/>
    <w:rsid w:val="003B7956"/>
    <w:rsid w:val="003C021B"/>
    <w:rsid w:val="003C5C76"/>
    <w:rsid w:val="003D4DF3"/>
    <w:rsid w:val="003E2D28"/>
    <w:rsid w:val="003F6814"/>
    <w:rsid w:val="004023B0"/>
    <w:rsid w:val="004106D7"/>
    <w:rsid w:val="004161DC"/>
    <w:rsid w:val="00425054"/>
    <w:rsid w:val="00443053"/>
    <w:rsid w:val="00454BAA"/>
    <w:rsid w:val="00466147"/>
    <w:rsid w:val="00476871"/>
    <w:rsid w:val="004C2653"/>
    <w:rsid w:val="004D413E"/>
    <w:rsid w:val="004E55F1"/>
    <w:rsid w:val="004F27F3"/>
    <w:rsid w:val="005346D5"/>
    <w:rsid w:val="00534F7F"/>
    <w:rsid w:val="005355DD"/>
    <w:rsid w:val="00551B24"/>
    <w:rsid w:val="00570266"/>
    <w:rsid w:val="00577461"/>
    <w:rsid w:val="005845E3"/>
    <w:rsid w:val="00585A3D"/>
    <w:rsid w:val="005A0B70"/>
    <w:rsid w:val="005B12AC"/>
    <w:rsid w:val="005B331A"/>
    <w:rsid w:val="005B5AD0"/>
    <w:rsid w:val="005B63FE"/>
    <w:rsid w:val="005C713E"/>
    <w:rsid w:val="005E2EF5"/>
    <w:rsid w:val="005E6885"/>
    <w:rsid w:val="005F7BAA"/>
    <w:rsid w:val="00603313"/>
    <w:rsid w:val="0061557B"/>
    <w:rsid w:val="0061636C"/>
    <w:rsid w:val="00624D75"/>
    <w:rsid w:val="00631589"/>
    <w:rsid w:val="00631875"/>
    <w:rsid w:val="00635A92"/>
    <w:rsid w:val="006400BF"/>
    <w:rsid w:val="0064705C"/>
    <w:rsid w:val="00657B38"/>
    <w:rsid w:val="00674143"/>
    <w:rsid w:val="006760A8"/>
    <w:rsid w:val="0068258A"/>
    <w:rsid w:val="00696D10"/>
    <w:rsid w:val="006A5011"/>
    <w:rsid w:val="006E29A5"/>
    <w:rsid w:val="006E3AEF"/>
    <w:rsid w:val="006E6E9B"/>
    <w:rsid w:val="006F5E37"/>
    <w:rsid w:val="00700B36"/>
    <w:rsid w:val="0071008F"/>
    <w:rsid w:val="007115B2"/>
    <w:rsid w:val="00715C4E"/>
    <w:rsid w:val="00721CA7"/>
    <w:rsid w:val="0073477A"/>
    <w:rsid w:val="0073606C"/>
    <w:rsid w:val="0075616C"/>
    <w:rsid w:val="00772D5B"/>
    <w:rsid w:val="0077795C"/>
    <w:rsid w:val="007902BC"/>
    <w:rsid w:val="007A2EE6"/>
    <w:rsid w:val="007B4054"/>
    <w:rsid w:val="007B7CC9"/>
    <w:rsid w:val="007C5D47"/>
    <w:rsid w:val="007D03BD"/>
    <w:rsid w:val="007D4382"/>
    <w:rsid w:val="007E6400"/>
    <w:rsid w:val="007E654F"/>
    <w:rsid w:val="00820B63"/>
    <w:rsid w:val="00831C47"/>
    <w:rsid w:val="00870517"/>
    <w:rsid w:val="00870C0F"/>
    <w:rsid w:val="00872FCA"/>
    <w:rsid w:val="008A34A3"/>
    <w:rsid w:val="008C2037"/>
    <w:rsid w:val="008D0198"/>
    <w:rsid w:val="008D371C"/>
    <w:rsid w:val="008F6337"/>
    <w:rsid w:val="00903450"/>
    <w:rsid w:val="00903C4F"/>
    <w:rsid w:val="009273DF"/>
    <w:rsid w:val="00936B9C"/>
    <w:rsid w:val="00945E42"/>
    <w:rsid w:val="009506B8"/>
    <w:rsid w:val="0096367E"/>
    <w:rsid w:val="00976240"/>
    <w:rsid w:val="009813B9"/>
    <w:rsid w:val="009954A2"/>
    <w:rsid w:val="009A2E67"/>
    <w:rsid w:val="009A5135"/>
    <w:rsid w:val="009D63E1"/>
    <w:rsid w:val="009F4A0B"/>
    <w:rsid w:val="00A125A4"/>
    <w:rsid w:val="00A13C49"/>
    <w:rsid w:val="00A354CE"/>
    <w:rsid w:val="00A35C1E"/>
    <w:rsid w:val="00A65D62"/>
    <w:rsid w:val="00A6616C"/>
    <w:rsid w:val="00A70A1D"/>
    <w:rsid w:val="00A74670"/>
    <w:rsid w:val="00AA4A64"/>
    <w:rsid w:val="00AD1844"/>
    <w:rsid w:val="00AF6316"/>
    <w:rsid w:val="00B02129"/>
    <w:rsid w:val="00B06EC8"/>
    <w:rsid w:val="00B15755"/>
    <w:rsid w:val="00B26DF0"/>
    <w:rsid w:val="00B64799"/>
    <w:rsid w:val="00B723F5"/>
    <w:rsid w:val="00B80EE3"/>
    <w:rsid w:val="00B94075"/>
    <w:rsid w:val="00BA7C01"/>
    <w:rsid w:val="00BB1548"/>
    <w:rsid w:val="00BB1FCF"/>
    <w:rsid w:val="00BB5C63"/>
    <w:rsid w:val="00BB6410"/>
    <w:rsid w:val="00BC36D8"/>
    <w:rsid w:val="00BC7571"/>
    <w:rsid w:val="00BD3270"/>
    <w:rsid w:val="00BE082B"/>
    <w:rsid w:val="00C11DFB"/>
    <w:rsid w:val="00C1218F"/>
    <w:rsid w:val="00C12FB8"/>
    <w:rsid w:val="00C1438B"/>
    <w:rsid w:val="00C2031A"/>
    <w:rsid w:val="00C305C2"/>
    <w:rsid w:val="00C37994"/>
    <w:rsid w:val="00C65F9E"/>
    <w:rsid w:val="00C705F2"/>
    <w:rsid w:val="00C751CF"/>
    <w:rsid w:val="00CA0D22"/>
    <w:rsid w:val="00CA11B4"/>
    <w:rsid w:val="00CA48AD"/>
    <w:rsid w:val="00CA7239"/>
    <w:rsid w:val="00CC26A9"/>
    <w:rsid w:val="00CD1439"/>
    <w:rsid w:val="00CD4FB1"/>
    <w:rsid w:val="00CE4691"/>
    <w:rsid w:val="00D039C4"/>
    <w:rsid w:val="00D10874"/>
    <w:rsid w:val="00D23714"/>
    <w:rsid w:val="00D27C64"/>
    <w:rsid w:val="00D30D3A"/>
    <w:rsid w:val="00D36EA0"/>
    <w:rsid w:val="00D67F3E"/>
    <w:rsid w:val="00D67F62"/>
    <w:rsid w:val="00D71CF6"/>
    <w:rsid w:val="00D844FB"/>
    <w:rsid w:val="00D970FF"/>
    <w:rsid w:val="00DD0134"/>
    <w:rsid w:val="00DD51A4"/>
    <w:rsid w:val="00DE7A16"/>
    <w:rsid w:val="00E01BAD"/>
    <w:rsid w:val="00E21CA1"/>
    <w:rsid w:val="00E25D0A"/>
    <w:rsid w:val="00E36113"/>
    <w:rsid w:val="00E62DB0"/>
    <w:rsid w:val="00E715B6"/>
    <w:rsid w:val="00E73305"/>
    <w:rsid w:val="00E76B05"/>
    <w:rsid w:val="00E81DBF"/>
    <w:rsid w:val="00E87FEE"/>
    <w:rsid w:val="00EA0310"/>
    <w:rsid w:val="00EA4BA8"/>
    <w:rsid w:val="00EA76FF"/>
    <w:rsid w:val="00EC311F"/>
    <w:rsid w:val="00EE0FF8"/>
    <w:rsid w:val="00EE3346"/>
    <w:rsid w:val="00EE403E"/>
    <w:rsid w:val="00EE77B3"/>
    <w:rsid w:val="00F32B24"/>
    <w:rsid w:val="00F36BA4"/>
    <w:rsid w:val="00F52E34"/>
    <w:rsid w:val="00F73C1B"/>
    <w:rsid w:val="00F7401C"/>
    <w:rsid w:val="00F92BED"/>
    <w:rsid w:val="00FA4BC4"/>
    <w:rsid w:val="00FA6DA8"/>
    <w:rsid w:val="00FC215F"/>
    <w:rsid w:val="00FE1310"/>
    <w:rsid w:val="00FE2272"/>
    <w:rsid w:val="00FE61A1"/>
    <w:rsid w:val="00FE74D7"/>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0018F"/>
  <w15:docId w15:val="{B53CD29F-6621-4810-B8D4-BE5130EE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8A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onMetni">
    <w:name w:val="Balloon Text"/>
    <w:basedOn w:val="Normal"/>
    <w:link w:val="BalonMetniChar"/>
    <w:uiPriority w:val="99"/>
    <w:semiHidden/>
    <w:unhideWhenUsed/>
    <w:rsid w:val="00022E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2E97"/>
    <w:rPr>
      <w:rFonts w:ascii="Tahoma" w:hAnsi="Tahoma" w:cs="Tahoma"/>
      <w:sz w:val="16"/>
      <w:szCs w:val="16"/>
    </w:rPr>
  </w:style>
  <w:style w:type="paragraph" w:styleId="NormalWeb">
    <w:name w:val="Normal (Web)"/>
    <w:basedOn w:val="Normal"/>
    <w:uiPriority w:val="99"/>
    <w:unhideWhenUsed/>
    <w:rsid w:val="005355D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1106</Words>
  <Characters>6305</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Aylin TANRIVERDİ</cp:lastModifiedBy>
  <cp:revision>3</cp:revision>
  <dcterms:created xsi:type="dcterms:W3CDTF">2024-07-29T12:51:00Z</dcterms:created>
  <dcterms:modified xsi:type="dcterms:W3CDTF">2024-07-29T12:54:00Z</dcterms:modified>
</cp:coreProperties>
</file>